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5A45" w14:textId="77777777" w:rsidR="00A92653" w:rsidRPr="00A92653" w:rsidRDefault="00A92653" w:rsidP="00A92653">
      <w:pPr>
        <w:rPr>
          <w:rFonts w:ascii="ＭＳ 明朝" w:eastAsia="ＭＳ 明朝" w:hAnsi="ＭＳ 明朝"/>
        </w:rPr>
      </w:pPr>
    </w:p>
    <w:p w14:paraId="5C9AE560" w14:textId="153AD1C7" w:rsidR="00A92653" w:rsidRDefault="00A92653" w:rsidP="00A92653">
      <w:pPr>
        <w:rPr>
          <w:rFonts w:ascii="ＭＳ 明朝" w:eastAsia="ＭＳ 明朝" w:hAnsi="ＭＳ 明朝"/>
        </w:rPr>
      </w:pPr>
    </w:p>
    <w:p w14:paraId="0C8E7DB6" w14:textId="51796E5B" w:rsidR="00A92653" w:rsidRDefault="00A92653" w:rsidP="00A92653">
      <w:pPr>
        <w:rPr>
          <w:rFonts w:ascii="ＭＳ 明朝" w:eastAsia="ＭＳ 明朝" w:hAnsi="ＭＳ 明朝"/>
        </w:rPr>
      </w:pPr>
    </w:p>
    <w:p w14:paraId="3A8B7E96" w14:textId="14841F0E" w:rsidR="00A92653" w:rsidRDefault="00A92653" w:rsidP="00A92653">
      <w:pPr>
        <w:rPr>
          <w:rFonts w:ascii="ＭＳ 明朝" w:eastAsia="ＭＳ 明朝" w:hAnsi="ＭＳ 明朝"/>
        </w:rPr>
      </w:pPr>
    </w:p>
    <w:p w14:paraId="2BA81868" w14:textId="77777777" w:rsidR="00A92653" w:rsidRPr="00A92653" w:rsidRDefault="00A92653" w:rsidP="00A92653">
      <w:pPr>
        <w:rPr>
          <w:rFonts w:ascii="ＭＳ 明朝" w:eastAsia="ＭＳ 明朝" w:hAnsi="ＭＳ 明朝"/>
        </w:rPr>
      </w:pPr>
    </w:p>
    <w:p w14:paraId="3D5E8BB0" w14:textId="77777777" w:rsidR="00A92653" w:rsidRPr="00A92653" w:rsidRDefault="00A92653" w:rsidP="00A92653">
      <w:pPr>
        <w:rPr>
          <w:rFonts w:ascii="ＭＳ 明朝" w:eastAsia="ＭＳ 明朝" w:hAnsi="ＭＳ 明朝"/>
        </w:rPr>
      </w:pPr>
    </w:p>
    <w:p w14:paraId="6F21A36B" w14:textId="77777777" w:rsidR="00A92653" w:rsidRPr="00A92653" w:rsidRDefault="00A92653" w:rsidP="00A92653">
      <w:pPr>
        <w:ind w:leftChars="100" w:left="210"/>
        <w:jc w:val="center"/>
        <w:rPr>
          <w:rFonts w:ascii="ＭＳ 明朝" w:eastAsia="ＭＳ 明朝" w:hAnsi="ＭＳ 明朝"/>
          <w:sz w:val="32"/>
          <w:szCs w:val="32"/>
        </w:rPr>
      </w:pPr>
      <w:r w:rsidRPr="00A92653">
        <w:rPr>
          <w:rFonts w:ascii="ＭＳ 明朝" w:eastAsia="ＭＳ 明朝" w:hAnsi="ＭＳ 明朝" w:hint="eastAsia"/>
          <w:color w:val="000000"/>
          <w:sz w:val="32"/>
          <w:szCs w:val="32"/>
        </w:rPr>
        <w:t>障害のある人の情報取得等に係る施策の推進に関する提言書</w:t>
      </w:r>
    </w:p>
    <w:p w14:paraId="788740D2" w14:textId="77777777" w:rsidR="00A92653" w:rsidRPr="00A92653" w:rsidRDefault="00A92653" w:rsidP="00A92653">
      <w:pPr>
        <w:rPr>
          <w:rFonts w:ascii="ＭＳ 明朝" w:eastAsia="ＭＳ 明朝" w:hAnsi="ＭＳ 明朝"/>
          <w:sz w:val="32"/>
          <w:szCs w:val="32"/>
        </w:rPr>
      </w:pPr>
    </w:p>
    <w:p w14:paraId="77CEA95A" w14:textId="77777777" w:rsidR="00A92653" w:rsidRPr="00A92653" w:rsidRDefault="00A92653" w:rsidP="00A92653">
      <w:pPr>
        <w:rPr>
          <w:rFonts w:ascii="ＭＳ 明朝" w:eastAsia="ＭＳ 明朝" w:hAnsi="ＭＳ 明朝"/>
          <w:color w:val="FFFFFF"/>
          <w:sz w:val="32"/>
          <w:szCs w:val="32"/>
        </w:rPr>
      </w:pPr>
      <w:r w:rsidRPr="00A92653">
        <w:rPr>
          <w:rFonts w:ascii="ＭＳ 明朝" w:eastAsia="ＭＳ 明朝" w:hAnsi="ＭＳ 明朝" w:hint="eastAsia"/>
          <w:color w:val="FFFFFF"/>
          <w:sz w:val="32"/>
          <w:szCs w:val="32"/>
        </w:rPr>
        <w:t>(抜粋)</w:t>
      </w:r>
    </w:p>
    <w:p w14:paraId="4E43E5A5" w14:textId="77777777" w:rsidR="00A92653" w:rsidRPr="00A92653" w:rsidRDefault="00A92653" w:rsidP="00A92653">
      <w:pPr>
        <w:pStyle w:val="af"/>
        <w:rPr>
          <w:rFonts w:ascii="ＭＳ 明朝" w:hAnsi="ＭＳ 明朝"/>
          <w:sz w:val="32"/>
          <w:szCs w:val="32"/>
        </w:rPr>
      </w:pPr>
    </w:p>
    <w:p w14:paraId="1DCDBFD6" w14:textId="77777777" w:rsidR="00A92653" w:rsidRPr="00A92653" w:rsidRDefault="00A92653" w:rsidP="00A92653">
      <w:pPr>
        <w:rPr>
          <w:rFonts w:ascii="ＭＳ 明朝" w:eastAsia="ＭＳ 明朝" w:hAnsi="ＭＳ 明朝"/>
          <w:sz w:val="32"/>
          <w:szCs w:val="32"/>
        </w:rPr>
      </w:pPr>
    </w:p>
    <w:p w14:paraId="794546DC" w14:textId="77777777" w:rsidR="00A92653" w:rsidRPr="00A92653" w:rsidRDefault="00A92653" w:rsidP="00A92653">
      <w:pPr>
        <w:rPr>
          <w:rFonts w:ascii="ＭＳ 明朝" w:eastAsia="ＭＳ 明朝" w:hAnsi="ＭＳ 明朝"/>
          <w:sz w:val="32"/>
          <w:szCs w:val="32"/>
        </w:rPr>
      </w:pPr>
    </w:p>
    <w:p w14:paraId="71BC691E" w14:textId="77777777" w:rsidR="00A92653" w:rsidRPr="00A92653" w:rsidRDefault="00A92653" w:rsidP="00A92653">
      <w:pPr>
        <w:pStyle w:val="af"/>
        <w:jc w:val="center"/>
        <w:rPr>
          <w:rFonts w:ascii="ＭＳ 明朝" w:hAnsi="ＭＳ 明朝"/>
          <w:sz w:val="32"/>
          <w:szCs w:val="32"/>
        </w:rPr>
      </w:pPr>
    </w:p>
    <w:p w14:paraId="6419A632" w14:textId="77777777" w:rsidR="00A92653" w:rsidRPr="00A92653" w:rsidRDefault="00A92653" w:rsidP="00A92653">
      <w:pPr>
        <w:pStyle w:val="af"/>
        <w:jc w:val="center"/>
        <w:rPr>
          <w:rFonts w:ascii="ＭＳ 明朝" w:hAnsi="ＭＳ 明朝"/>
          <w:sz w:val="32"/>
          <w:szCs w:val="32"/>
        </w:rPr>
      </w:pPr>
    </w:p>
    <w:p w14:paraId="4709C792" w14:textId="77777777" w:rsidR="00A92653" w:rsidRPr="00A92653" w:rsidRDefault="00A92653" w:rsidP="00A92653">
      <w:pPr>
        <w:rPr>
          <w:rFonts w:ascii="ＭＳ 明朝" w:eastAsia="ＭＳ 明朝" w:hAnsi="ＭＳ 明朝"/>
          <w:sz w:val="32"/>
          <w:szCs w:val="32"/>
        </w:rPr>
      </w:pPr>
    </w:p>
    <w:p w14:paraId="5D3A0C18" w14:textId="77777777" w:rsidR="00A92653" w:rsidRPr="00A92653" w:rsidRDefault="00A92653" w:rsidP="00A92653">
      <w:pPr>
        <w:pStyle w:val="af"/>
        <w:jc w:val="center"/>
        <w:rPr>
          <w:rFonts w:ascii="ＭＳ 明朝" w:hAnsi="ＭＳ 明朝"/>
          <w:sz w:val="32"/>
          <w:szCs w:val="32"/>
        </w:rPr>
      </w:pPr>
      <w:r w:rsidRPr="00A92653">
        <w:rPr>
          <w:rFonts w:ascii="ＭＳ 明朝" w:hAnsi="ＭＳ 明朝" w:hint="eastAsia"/>
          <w:sz w:val="32"/>
          <w:szCs w:val="32"/>
        </w:rPr>
        <w:t xml:space="preserve">　　　　　　　　　　　　　　　令和５年１月２７日</w:t>
      </w:r>
    </w:p>
    <w:p w14:paraId="16EEEFAE" w14:textId="77777777" w:rsidR="00A92653" w:rsidRPr="00A92653" w:rsidRDefault="00A92653" w:rsidP="00A92653">
      <w:pPr>
        <w:ind w:firstLineChars="1700" w:firstLine="5440"/>
        <w:rPr>
          <w:rFonts w:ascii="ＭＳ 明朝" w:eastAsia="ＭＳ 明朝" w:hAnsi="ＭＳ 明朝"/>
          <w:sz w:val="32"/>
          <w:szCs w:val="32"/>
        </w:rPr>
      </w:pPr>
      <w:r w:rsidRPr="00A92653">
        <w:rPr>
          <w:rFonts w:ascii="ＭＳ 明朝" w:eastAsia="ＭＳ 明朝" w:hAnsi="ＭＳ 明朝" w:hint="eastAsia"/>
          <w:sz w:val="32"/>
          <w:szCs w:val="32"/>
        </w:rPr>
        <w:t>（2023年）</w:t>
      </w:r>
    </w:p>
    <w:p w14:paraId="676D9C75" w14:textId="77777777" w:rsidR="00A92653" w:rsidRPr="00A92653" w:rsidRDefault="00A92653" w:rsidP="00A92653">
      <w:pPr>
        <w:ind w:firstLineChars="800" w:firstLine="2560"/>
        <w:rPr>
          <w:rFonts w:ascii="ＭＳ 明朝" w:eastAsia="ＭＳ 明朝" w:hAnsi="ＭＳ 明朝"/>
          <w:sz w:val="32"/>
          <w:szCs w:val="32"/>
        </w:rPr>
      </w:pPr>
    </w:p>
    <w:p w14:paraId="731821D2" w14:textId="77777777" w:rsidR="00A92653" w:rsidRPr="00A92653" w:rsidRDefault="00A92653" w:rsidP="00A92653">
      <w:pPr>
        <w:ind w:firstLineChars="800" w:firstLine="2560"/>
        <w:rPr>
          <w:rFonts w:ascii="ＭＳ 明朝" w:eastAsia="ＭＳ 明朝" w:hAnsi="ＭＳ 明朝"/>
          <w:sz w:val="32"/>
          <w:szCs w:val="32"/>
        </w:rPr>
      </w:pPr>
      <w:r w:rsidRPr="00A92653">
        <w:rPr>
          <w:rFonts w:ascii="ＭＳ 明朝" w:eastAsia="ＭＳ 明朝" w:hAnsi="ＭＳ 明朝" w:hint="eastAsia"/>
          <w:sz w:val="32"/>
          <w:szCs w:val="32"/>
        </w:rPr>
        <w:t xml:space="preserve">　</w:t>
      </w:r>
    </w:p>
    <w:p w14:paraId="7FD67603" w14:textId="77777777" w:rsidR="00A92653" w:rsidRPr="00A92653" w:rsidRDefault="00A92653" w:rsidP="00A92653">
      <w:pPr>
        <w:jc w:val="center"/>
        <w:rPr>
          <w:rFonts w:ascii="ＭＳ 明朝" w:eastAsia="ＭＳ 明朝" w:hAnsi="ＭＳ 明朝"/>
          <w:sz w:val="32"/>
          <w:szCs w:val="32"/>
        </w:rPr>
      </w:pPr>
      <w:r w:rsidRPr="00A92653">
        <w:rPr>
          <w:rFonts w:ascii="ＭＳ 明朝" w:eastAsia="ＭＳ 明朝" w:hAnsi="ＭＳ 明朝" w:hint="eastAsia"/>
          <w:sz w:val="32"/>
          <w:szCs w:val="32"/>
        </w:rPr>
        <w:t>金沢市障害者施策推進協議会</w:t>
      </w:r>
    </w:p>
    <w:p w14:paraId="617A53B0" w14:textId="77777777" w:rsidR="00A92653" w:rsidRPr="00A92653" w:rsidRDefault="00A92653" w:rsidP="00A92653">
      <w:pPr>
        <w:jc w:val="center"/>
        <w:rPr>
          <w:rFonts w:ascii="ＭＳ 明朝" w:eastAsia="ＭＳ 明朝" w:hAnsi="ＭＳ 明朝"/>
          <w:sz w:val="32"/>
          <w:szCs w:val="32"/>
        </w:rPr>
      </w:pPr>
      <w:r w:rsidRPr="00A92653">
        <w:rPr>
          <w:rFonts w:ascii="ＭＳ 明朝" w:eastAsia="ＭＳ 明朝" w:hAnsi="ＭＳ 明朝" w:hint="eastAsia"/>
          <w:sz w:val="32"/>
          <w:szCs w:val="32"/>
        </w:rPr>
        <w:t>情報提供推進等専門委員会</w:t>
      </w:r>
    </w:p>
    <w:p w14:paraId="2CE977DB" w14:textId="77777777" w:rsidR="00A92653" w:rsidRPr="00A92653" w:rsidRDefault="00A92653" w:rsidP="00A92653">
      <w:pPr>
        <w:rPr>
          <w:rFonts w:ascii="ＭＳ 明朝" w:eastAsia="ＭＳ 明朝" w:hAnsi="ＭＳ 明朝"/>
          <w:sz w:val="32"/>
          <w:szCs w:val="32"/>
        </w:rPr>
      </w:pPr>
    </w:p>
    <w:p w14:paraId="72CB8DA0" w14:textId="77777777" w:rsidR="00A92653" w:rsidRDefault="00A92653" w:rsidP="00B05ADD">
      <w:pPr>
        <w:jc w:val="center"/>
        <w:rPr>
          <w:rFonts w:ascii="ＭＳ ゴシック" w:eastAsia="ＭＳ ゴシック" w:hAnsi="ＭＳ ゴシック"/>
          <w:color w:val="000000" w:themeColor="text1"/>
          <w:sz w:val="28"/>
          <w:szCs w:val="28"/>
        </w:rPr>
      </w:pPr>
    </w:p>
    <w:p w14:paraId="414D1344" w14:textId="06052193" w:rsidR="008A13DD" w:rsidRPr="00C22C6F" w:rsidRDefault="00B05ADD" w:rsidP="00B05ADD">
      <w:pPr>
        <w:jc w:val="center"/>
        <w:rPr>
          <w:rFonts w:ascii="ＭＳ ゴシック" w:eastAsia="ＭＳ ゴシック" w:hAnsi="ＭＳ ゴシック"/>
          <w:color w:val="000000" w:themeColor="text1"/>
          <w:sz w:val="28"/>
          <w:szCs w:val="28"/>
        </w:rPr>
      </w:pPr>
      <w:r w:rsidRPr="00C22C6F">
        <w:rPr>
          <w:rFonts w:ascii="ＭＳ ゴシック" w:eastAsia="ＭＳ ゴシック" w:hAnsi="ＭＳ ゴシック" w:hint="eastAsia"/>
          <w:color w:val="000000" w:themeColor="text1"/>
          <w:sz w:val="28"/>
          <w:szCs w:val="28"/>
        </w:rPr>
        <w:lastRenderedPageBreak/>
        <w:t>障害</w:t>
      </w:r>
      <w:r w:rsidR="00B03FFA" w:rsidRPr="00C22C6F">
        <w:rPr>
          <w:rFonts w:ascii="ＭＳ ゴシック" w:eastAsia="ＭＳ ゴシック" w:hAnsi="ＭＳ ゴシック" w:hint="eastAsia"/>
          <w:color w:val="000000" w:themeColor="text1"/>
          <w:sz w:val="28"/>
          <w:szCs w:val="28"/>
        </w:rPr>
        <w:t>のある人の情報取得等</w:t>
      </w:r>
      <w:r w:rsidRPr="00C22C6F">
        <w:rPr>
          <w:rFonts w:ascii="ＭＳ ゴシック" w:eastAsia="ＭＳ ゴシック" w:hAnsi="ＭＳ ゴシック" w:hint="eastAsia"/>
          <w:color w:val="000000" w:themeColor="text1"/>
          <w:sz w:val="28"/>
          <w:szCs w:val="28"/>
        </w:rPr>
        <w:t>に係る施策の推進</w:t>
      </w:r>
      <w:r w:rsidR="00B03FFA" w:rsidRPr="00C22C6F">
        <w:rPr>
          <w:rFonts w:ascii="ＭＳ ゴシック" w:eastAsia="ＭＳ ゴシック" w:hAnsi="ＭＳ ゴシック" w:hint="eastAsia"/>
          <w:color w:val="000000" w:themeColor="text1"/>
          <w:sz w:val="28"/>
          <w:szCs w:val="28"/>
        </w:rPr>
        <w:t>に関する提言</w:t>
      </w:r>
      <w:r w:rsidRPr="00C22C6F">
        <w:rPr>
          <w:rFonts w:ascii="ＭＳ ゴシック" w:eastAsia="ＭＳ ゴシック" w:hAnsi="ＭＳ ゴシック" w:hint="eastAsia"/>
          <w:color w:val="000000" w:themeColor="text1"/>
          <w:sz w:val="28"/>
          <w:szCs w:val="28"/>
        </w:rPr>
        <w:t>書</w:t>
      </w:r>
    </w:p>
    <w:p w14:paraId="61081884" w14:textId="1D954C97" w:rsidR="005667D6" w:rsidRPr="00C22C6F" w:rsidRDefault="002878FA" w:rsidP="008D4B7C">
      <w:pPr>
        <w:ind w:firstLineChars="300" w:firstLine="720"/>
        <w:rPr>
          <w:rFonts w:ascii="ＭＳ 明朝" w:eastAsia="ＭＳ 明朝" w:hAnsi="ＭＳ 明朝"/>
          <w:color w:val="000000" w:themeColor="text1"/>
          <w:sz w:val="24"/>
          <w:szCs w:val="24"/>
        </w:rPr>
      </w:pPr>
      <w:r w:rsidRPr="00C22C6F">
        <w:rPr>
          <w:rFonts w:ascii="ＭＳ ゴシック" w:eastAsia="ＭＳ ゴシック" w:hAnsi="ＭＳ ゴシック" w:hint="eastAsia"/>
          <w:color w:val="000000" w:themeColor="text1"/>
          <w:sz w:val="24"/>
          <w:szCs w:val="24"/>
        </w:rPr>
        <w:t xml:space="preserve">　　　　</w:t>
      </w:r>
      <w:r w:rsidR="008D4B7C" w:rsidRPr="00C22C6F">
        <w:rPr>
          <w:rFonts w:ascii="ＭＳ ゴシック" w:eastAsia="ＭＳ ゴシック" w:hAnsi="ＭＳ ゴシック" w:hint="eastAsia"/>
          <w:color w:val="000000" w:themeColor="text1"/>
          <w:sz w:val="24"/>
          <w:szCs w:val="24"/>
        </w:rPr>
        <w:t xml:space="preserve">　</w:t>
      </w:r>
      <w:r w:rsidR="00E36682"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hint="eastAsia"/>
          <w:color w:val="000000" w:themeColor="text1"/>
          <w:sz w:val="24"/>
          <w:szCs w:val="24"/>
        </w:rPr>
        <w:t xml:space="preserve">　</w:t>
      </w:r>
    </w:p>
    <w:p w14:paraId="0B98D110" w14:textId="169545E9" w:rsidR="008A0312" w:rsidRPr="009354D1" w:rsidRDefault="008D4B7C" w:rsidP="00407149">
      <w:pPr>
        <w:ind w:firstLineChars="100" w:firstLine="240"/>
        <w:rPr>
          <w:rFonts w:ascii="ＭＳ 明朝" w:eastAsia="ＭＳ 明朝" w:hAnsi="ＭＳ 明朝"/>
          <w:color w:val="000000" w:themeColor="text1"/>
          <w:sz w:val="24"/>
          <w:szCs w:val="24"/>
        </w:rPr>
      </w:pPr>
      <w:r w:rsidRPr="009354D1">
        <w:rPr>
          <w:rFonts w:ascii="ＭＳ 明朝" w:eastAsia="ＭＳ 明朝" w:hAnsi="ＭＳ 明朝" w:hint="eastAsia"/>
          <w:color w:val="000000" w:themeColor="text1"/>
          <w:sz w:val="24"/>
          <w:szCs w:val="24"/>
        </w:rPr>
        <w:t>金沢市が実施する障害のある人の情報</w:t>
      </w:r>
      <w:r w:rsidR="007414D4" w:rsidRPr="009354D1">
        <w:rPr>
          <w:rFonts w:ascii="ＭＳ 明朝" w:eastAsia="ＭＳ 明朝" w:hAnsi="ＭＳ 明朝" w:hint="eastAsia"/>
          <w:color w:val="000000" w:themeColor="text1"/>
          <w:sz w:val="24"/>
          <w:szCs w:val="24"/>
        </w:rPr>
        <w:t>取得及び利用並びに意思疎通に係る</w:t>
      </w:r>
      <w:r w:rsidRPr="009354D1">
        <w:rPr>
          <w:rFonts w:ascii="ＭＳ 明朝" w:eastAsia="ＭＳ 明朝" w:hAnsi="ＭＳ 明朝" w:hint="eastAsia"/>
          <w:color w:val="000000" w:themeColor="text1"/>
          <w:sz w:val="24"/>
          <w:szCs w:val="24"/>
        </w:rPr>
        <w:t>施策については、</w:t>
      </w:r>
      <w:r w:rsidR="009354D1" w:rsidRPr="009354D1">
        <w:rPr>
          <w:rFonts w:ascii="ＭＳ 明朝" w:eastAsia="ＭＳ 明朝" w:hAnsi="ＭＳ 明朝" w:cs="Generic0-Regular" w:hint="eastAsia"/>
          <w:kern w:val="0"/>
          <w:sz w:val="24"/>
          <w:szCs w:val="24"/>
        </w:rPr>
        <w:t>障害者による情報の取得及び利用並びに意思疎通に係る施策の推進に関する法律（障害者情報アクセシビリティ・コミュニケーション施策推進法）</w:t>
      </w:r>
      <w:r w:rsidR="00981045" w:rsidRPr="009354D1">
        <w:rPr>
          <w:rFonts w:ascii="ＭＳ 明朝" w:eastAsia="ＭＳ 明朝" w:hAnsi="ＭＳ 明朝"/>
          <w:color w:val="000000" w:themeColor="text1"/>
          <w:sz w:val="24"/>
          <w:szCs w:val="24"/>
        </w:rPr>
        <w:t>の理念に基づき、施策を総合的かつ継続的に推進し、障害の有無によって分け隔てられることなく、相互に人格と個性を尊重しながら共生する社会の実現に資することを目的とすること。</w:t>
      </w:r>
    </w:p>
    <w:p w14:paraId="7CC27BA6" w14:textId="77777777" w:rsidR="006A2F20" w:rsidRPr="00C22C6F" w:rsidRDefault="006A2F20" w:rsidP="00981045">
      <w:pPr>
        <w:pStyle w:val="a3"/>
        <w:ind w:leftChars="0" w:left="675"/>
        <w:rPr>
          <w:rFonts w:ascii="ＭＳ 明朝" w:eastAsia="ＭＳ 明朝" w:hAnsi="ＭＳ 明朝"/>
          <w:color w:val="000000" w:themeColor="text1"/>
          <w:sz w:val="24"/>
          <w:szCs w:val="24"/>
        </w:rPr>
      </w:pPr>
    </w:p>
    <w:p w14:paraId="40097A03" w14:textId="3BBC90E6" w:rsidR="00117A1F" w:rsidRPr="00C22C6F" w:rsidRDefault="00117A1F" w:rsidP="00981045">
      <w:pPr>
        <w:pStyle w:val="a3"/>
        <w:ind w:leftChars="0" w:left="675"/>
        <w:rPr>
          <w:rFonts w:ascii="ＭＳ 明朝" w:eastAsia="ＭＳ 明朝" w:hAnsi="ＭＳ 明朝"/>
          <w:color w:val="000000" w:themeColor="text1"/>
          <w:sz w:val="24"/>
          <w:szCs w:val="24"/>
        </w:rPr>
      </w:pPr>
    </w:p>
    <w:p w14:paraId="12544D8A" w14:textId="49FAD4AC" w:rsidR="00E36682" w:rsidRPr="00C22C6F" w:rsidRDefault="00716E6D" w:rsidP="00407149">
      <w:pPr>
        <w:ind w:leftChars="30" w:left="303" w:hangingChars="100" w:hanging="240"/>
        <w:rPr>
          <w:rFonts w:ascii="ＭＳ ゴシック" w:eastAsia="ＭＳ ゴシック" w:hAnsi="ＭＳ ゴシック"/>
          <w:color w:val="000000" w:themeColor="text1"/>
          <w:sz w:val="24"/>
          <w:szCs w:val="24"/>
        </w:rPr>
      </w:pPr>
      <w:r w:rsidRPr="00C22C6F">
        <w:rPr>
          <w:rFonts w:ascii="ＭＳ ゴシック" w:eastAsia="ＭＳ ゴシック" w:hAnsi="ＭＳ ゴシック" w:hint="eastAsia"/>
          <w:color w:val="000000" w:themeColor="text1"/>
          <w:sz w:val="24"/>
          <w:szCs w:val="24"/>
        </w:rPr>
        <w:t>１</w:t>
      </w:r>
      <w:r w:rsidR="00C81EC1" w:rsidRPr="00C22C6F">
        <w:rPr>
          <w:rFonts w:ascii="ＭＳ ゴシック" w:eastAsia="ＭＳ ゴシック" w:hAnsi="ＭＳ ゴシック" w:hint="eastAsia"/>
          <w:color w:val="000000" w:themeColor="text1"/>
          <w:sz w:val="24"/>
          <w:szCs w:val="24"/>
        </w:rPr>
        <w:t>．</w:t>
      </w:r>
      <w:r w:rsidR="00E36682" w:rsidRPr="00C22C6F">
        <w:rPr>
          <w:rFonts w:ascii="ＭＳ ゴシック" w:eastAsia="ＭＳ ゴシック" w:hAnsi="ＭＳ ゴシック" w:hint="eastAsia"/>
          <w:color w:val="000000" w:themeColor="text1"/>
          <w:sz w:val="24"/>
          <w:szCs w:val="24"/>
        </w:rPr>
        <w:t>障害のある人</w:t>
      </w:r>
      <w:r w:rsidR="00AE2F14" w:rsidRPr="00C22C6F">
        <w:rPr>
          <w:rFonts w:ascii="ＭＳ ゴシック" w:eastAsia="ＭＳ ゴシック" w:hAnsi="ＭＳ ゴシック" w:hint="eastAsia"/>
          <w:color w:val="000000" w:themeColor="text1"/>
          <w:sz w:val="24"/>
          <w:szCs w:val="24"/>
        </w:rPr>
        <w:t>と</w:t>
      </w:r>
      <w:r w:rsidR="00E36682" w:rsidRPr="00C22C6F">
        <w:rPr>
          <w:rFonts w:ascii="ＭＳ ゴシック" w:eastAsia="ＭＳ ゴシック" w:hAnsi="ＭＳ ゴシック" w:hint="eastAsia"/>
          <w:color w:val="000000" w:themeColor="text1"/>
          <w:sz w:val="24"/>
          <w:szCs w:val="24"/>
        </w:rPr>
        <w:t>その関係者の意見を聴き、</w:t>
      </w:r>
      <w:r w:rsidR="00213751" w:rsidRPr="00C22C6F">
        <w:rPr>
          <w:rFonts w:ascii="ＭＳ ゴシック" w:eastAsia="ＭＳ ゴシック" w:hAnsi="ＭＳ ゴシック" w:hint="eastAsia"/>
          <w:color w:val="000000" w:themeColor="text1"/>
          <w:sz w:val="24"/>
          <w:szCs w:val="24"/>
        </w:rPr>
        <w:t>情報</w:t>
      </w:r>
      <w:r w:rsidR="00AE2F14" w:rsidRPr="00C22C6F">
        <w:rPr>
          <w:rFonts w:ascii="ＭＳ ゴシック" w:eastAsia="ＭＳ ゴシック" w:hAnsi="ＭＳ ゴシック" w:hint="eastAsia"/>
          <w:color w:val="000000" w:themeColor="text1"/>
          <w:sz w:val="24"/>
          <w:szCs w:val="24"/>
        </w:rPr>
        <w:t>システム</w:t>
      </w:r>
      <w:r w:rsidR="00213751" w:rsidRPr="00C22C6F">
        <w:rPr>
          <w:rFonts w:ascii="ＭＳ ゴシック" w:eastAsia="ＭＳ ゴシック" w:hAnsi="ＭＳ ゴシック" w:hint="eastAsia"/>
          <w:color w:val="000000" w:themeColor="text1"/>
          <w:sz w:val="24"/>
          <w:szCs w:val="24"/>
        </w:rPr>
        <w:t>の設計段階からインクルーシブデザイン</w:t>
      </w:r>
      <w:r w:rsidR="00DA2666" w:rsidRPr="00C22C6F">
        <w:rPr>
          <w:rFonts w:ascii="ＭＳ ゴシック" w:eastAsia="ＭＳ ゴシック" w:hAnsi="ＭＳ ゴシック" w:hint="eastAsia"/>
          <w:color w:val="000000" w:themeColor="text1"/>
          <w:sz w:val="24"/>
          <w:szCs w:val="24"/>
        </w:rPr>
        <w:t>に配慮した</w:t>
      </w:r>
      <w:r w:rsidR="00213751" w:rsidRPr="00C22C6F">
        <w:rPr>
          <w:rFonts w:ascii="ＭＳ ゴシック" w:eastAsia="ＭＳ ゴシック" w:hAnsi="ＭＳ ゴシック" w:hint="eastAsia"/>
          <w:color w:val="000000" w:themeColor="text1"/>
          <w:sz w:val="24"/>
          <w:szCs w:val="24"/>
        </w:rPr>
        <w:t>施策立案に努めること。</w:t>
      </w:r>
    </w:p>
    <w:p w14:paraId="7F86ABAF" w14:textId="104D3158" w:rsidR="00A37D0C" w:rsidRPr="00C22C6F" w:rsidRDefault="00A37D0C" w:rsidP="00407149">
      <w:pPr>
        <w:ind w:leftChars="30" w:left="303" w:hangingChars="100" w:hanging="240"/>
        <w:rPr>
          <w:rFonts w:ascii="ＭＳ ゴシック" w:eastAsia="ＭＳ ゴシック" w:hAnsi="ＭＳ ゴシック"/>
          <w:color w:val="000000" w:themeColor="text1"/>
          <w:sz w:val="24"/>
          <w:szCs w:val="24"/>
        </w:rPr>
      </w:pPr>
    </w:p>
    <w:p w14:paraId="472F6A61" w14:textId="3C274CAF" w:rsidR="00E36682" w:rsidRPr="00C22C6F" w:rsidRDefault="00D174D9" w:rsidP="00E36682">
      <w:pPr>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034CFB" w:rsidRPr="00C22C6F">
        <w:rPr>
          <w:rFonts w:ascii="ＭＳ 明朝" w:eastAsia="ＭＳ 明朝" w:hAnsi="ＭＳ 明朝" w:hint="eastAsia"/>
          <w:color w:val="000000" w:themeColor="text1"/>
          <w:sz w:val="24"/>
          <w:szCs w:val="24"/>
        </w:rPr>
        <w:t>アンケート調査など</w:t>
      </w:r>
      <w:r w:rsidR="00D31E2E" w:rsidRPr="00C22C6F">
        <w:rPr>
          <w:rFonts w:ascii="ＭＳ 明朝" w:eastAsia="ＭＳ 明朝" w:hAnsi="ＭＳ 明朝" w:hint="eastAsia"/>
          <w:color w:val="000000" w:themeColor="text1"/>
          <w:sz w:val="24"/>
          <w:szCs w:val="24"/>
        </w:rPr>
        <w:t>の方法による</w:t>
      </w:r>
      <w:r w:rsidR="001743A1" w:rsidRPr="00C22C6F">
        <w:rPr>
          <w:rFonts w:ascii="ＭＳ 明朝" w:eastAsia="ＭＳ 明朝" w:hAnsi="ＭＳ 明朝" w:hint="eastAsia"/>
          <w:color w:val="000000" w:themeColor="text1"/>
          <w:sz w:val="24"/>
          <w:szCs w:val="24"/>
        </w:rPr>
        <w:t>障害のある</w:t>
      </w:r>
      <w:r w:rsidR="00E105F2" w:rsidRPr="00C22C6F">
        <w:rPr>
          <w:rFonts w:ascii="ＭＳ 明朝" w:eastAsia="ＭＳ 明朝" w:hAnsi="ＭＳ 明朝" w:hint="eastAsia"/>
          <w:color w:val="000000" w:themeColor="text1"/>
          <w:sz w:val="24"/>
          <w:szCs w:val="24"/>
        </w:rPr>
        <w:t>人</w:t>
      </w:r>
      <w:r w:rsidR="001743A1" w:rsidRPr="00C22C6F">
        <w:rPr>
          <w:rFonts w:ascii="ＭＳ 明朝" w:eastAsia="ＭＳ 明朝" w:hAnsi="ＭＳ 明朝" w:hint="eastAsia"/>
          <w:color w:val="000000" w:themeColor="text1"/>
          <w:sz w:val="24"/>
          <w:szCs w:val="24"/>
        </w:rPr>
        <w:t>の意見・ニーズの把握</w:t>
      </w:r>
    </w:p>
    <w:p w14:paraId="6360C4FC" w14:textId="2E934983" w:rsidR="00404421" w:rsidRPr="00C22C6F" w:rsidRDefault="00D174D9" w:rsidP="00404421">
      <w:pPr>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404421" w:rsidRPr="00C22C6F">
        <w:rPr>
          <w:rFonts w:ascii="ＭＳ 明朝" w:eastAsia="ＭＳ 明朝" w:hAnsi="ＭＳ 明朝" w:hint="eastAsia"/>
          <w:color w:val="000000" w:themeColor="text1"/>
          <w:sz w:val="24"/>
          <w:szCs w:val="24"/>
        </w:rPr>
        <w:t>情報提供推進等専門委員会の下部組織に</w:t>
      </w:r>
      <w:r w:rsidR="00065FEF" w:rsidRPr="00C22C6F">
        <w:rPr>
          <w:rFonts w:ascii="ＭＳ 明朝" w:eastAsia="ＭＳ 明朝" w:hAnsi="ＭＳ 明朝" w:hint="eastAsia"/>
          <w:color w:val="000000" w:themeColor="text1"/>
          <w:sz w:val="24"/>
          <w:szCs w:val="24"/>
        </w:rPr>
        <w:t>情報</w:t>
      </w:r>
      <w:r w:rsidR="001743A1" w:rsidRPr="00C22C6F">
        <w:rPr>
          <w:rFonts w:ascii="ＭＳ 明朝" w:eastAsia="ＭＳ 明朝" w:hAnsi="ＭＳ 明朝" w:hint="eastAsia"/>
          <w:color w:val="000000" w:themeColor="text1"/>
          <w:sz w:val="24"/>
          <w:szCs w:val="24"/>
        </w:rPr>
        <w:t>施策検討委員会（仮称）</w:t>
      </w:r>
      <w:r w:rsidR="00517626" w:rsidRPr="00C22C6F">
        <w:rPr>
          <w:rFonts w:ascii="ＭＳ 明朝" w:eastAsia="ＭＳ 明朝" w:hAnsi="ＭＳ 明朝" w:hint="eastAsia"/>
          <w:color w:val="000000" w:themeColor="text1"/>
          <w:sz w:val="24"/>
          <w:szCs w:val="24"/>
        </w:rPr>
        <w:t>を</w:t>
      </w:r>
      <w:r w:rsidR="001743A1" w:rsidRPr="00C22C6F">
        <w:rPr>
          <w:rFonts w:ascii="ＭＳ 明朝" w:eastAsia="ＭＳ 明朝" w:hAnsi="ＭＳ 明朝" w:hint="eastAsia"/>
          <w:color w:val="000000" w:themeColor="text1"/>
          <w:sz w:val="24"/>
          <w:szCs w:val="24"/>
        </w:rPr>
        <w:t>設置</w:t>
      </w:r>
      <w:r w:rsidR="00404421" w:rsidRPr="00C22C6F">
        <w:rPr>
          <w:rFonts w:ascii="ＭＳ 明朝" w:eastAsia="ＭＳ 明朝" w:hAnsi="ＭＳ 明朝" w:hint="eastAsia"/>
          <w:color w:val="000000" w:themeColor="text1"/>
          <w:sz w:val="24"/>
          <w:szCs w:val="24"/>
        </w:rPr>
        <w:t>し、</w:t>
      </w:r>
    </w:p>
    <w:p w14:paraId="59B2B534" w14:textId="3BE4CDBF" w:rsidR="005667D6" w:rsidRPr="00C22C6F" w:rsidRDefault="00404421" w:rsidP="00404421">
      <w:pPr>
        <w:ind w:firstLineChars="300" w:firstLine="72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障害のある人の意見を反映した施策を検討</w:t>
      </w:r>
      <w:r w:rsidR="00D174D9" w:rsidRPr="00C22C6F">
        <w:rPr>
          <w:rFonts w:ascii="ＭＳ 明朝" w:eastAsia="ＭＳ 明朝" w:hAnsi="ＭＳ 明朝" w:hint="eastAsia"/>
          <w:color w:val="000000" w:themeColor="text1"/>
          <w:sz w:val="24"/>
          <w:szCs w:val="24"/>
        </w:rPr>
        <w:t xml:space="preserve">　　</w:t>
      </w:r>
    </w:p>
    <w:p w14:paraId="62F53ECE" w14:textId="77777777" w:rsidR="006A2F20" w:rsidRPr="00C22C6F" w:rsidRDefault="006A2F20" w:rsidP="00E36682">
      <w:pPr>
        <w:rPr>
          <w:rFonts w:ascii="ＭＳ 明朝" w:eastAsia="ＭＳ 明朝" w:hAnsi="ＭＳ 明朝"/>
          <w:color w:val="000000" w:themeColor="text1"/>
          <w:sz w:val="24"/>
          <w:szCs w:val="24"/>
        </w:rPr>
      </w:pPr>
    </w:p>
    <w:p w14:paraId="40E12B4A" w14:textId="44C7C929" w:rsidR="008278E0" w:rsidRPr="00C22C6F" w:rsidRDefault="008278E0" w:rsidP="00E36682">
      <w:pPr>
        <w:rPr>
          <w:rFonts w:ascii="ＭＳ 明朝" w:eastAsia="ＭＳ 明朝" w:hAnsi="ＭＳ 明朝"/>
          <w:color w:val="000000" w:themeColor="text1"/>
          <w:sz w:val="24"/>
          <w:szCs w:val="24"/>
        </w:rPr>
      </w:pPr>
    </w:p>
    <w:p w14:paraId="0110F920" w14:textId="6CC31452" w:rsidR="00E36682" w:rsidRPr="00C22C6F" w:rsidRDefault="00716E6D" w:rsidP="00407149">
      <w:pPr>
        <w:ind w:leftChars="61" w:left="368" w:hangingChars="100" w:hanging="240"/>
        <w:rPr>
          <w:rFonts w:ascii="ＭＳ ゴシック" w:eastAsia="ＭＳ ゴシック" w:hAnsi="ＭＳ ゴシック"/>
          <w:color w:val="000000" w:themeColor="text1"/>
          <w:sz w:val="24"/>
          <w:szCs w:val="24"/>
        </w:rPr>
      </w:pPr>
      <w:r w:rsidRPr="00C22C6F">
        <w:rPr>
          <w:rFonts w:ascii="ＭＳ ゴシック" w:eastAsia="ＭＳ ゴシック" w:hAnsi="ＭＳ ゴシック" w:hint="eastAsia"/>
          <w:color w:val="000000" w:themeColor="text1"/>
          <w:sz w:val="24"/>
          <w:szCs w:val="24"/>
        </w:rPr>
        <w:t>２</w:t>
      </w:r>
      <w:r w:rsidR="00981045" w:rsidRPr="00C22C6F">
        <w:rPr>
          <w:rFonts w:ascii="ＭＳ ゴシック" w:eastAsia="ＭＳ ゴシック" w:hAnsi="ＭＳ ゴシック" w:hint="eastAsia"/>
          <w:color w:val="000000" w:themeColor="text1"/>
          <w:sz w:val="24"/>
          <w:szCs w:val="24"/>
        </w:rPr>
        <w:t>．</w:t>
      </w:r>
      <w:r w:rsidR="00E36682" w:rsidRPr="00C22C6F">
        <w:rPr>
          <w:rFonts w:ascii="ＭＳ ゴシック" w:eastAsia="ＭＳ ゴシック" w:hAnsi="ＭＳ ゴシック" w:hint="eastAsia"/>
          <w:color w:val="000000" w:themeColor="text1"/>
          <w:sz w:val="24"/>
          <w:szCs w:val="24"/>
        </w:rPr>
        <w:t>金沢福祉用具情報プラザ</w:t>
      </w:r>
      <w:r w:rsidR="00213751" w:rsidRPr="00C22C6F">
        <w:rPr>
          <w:rFonts w:ascii="ＭＳ ゴシック" w:eastAsia="ＭＳ ゴシック" w:hAnsi="ＭＳ ゴシック" w:hint="eastAsia"/>
          <w:color w:val="000000" w:themeColor="text1"/>
          <w:sz w:val="24"/>
          <w:szCs w:val="24"/>
        </w:rPr>
        <w:t>にお</w:t>
      </w:r>
      <w:r w:rsidR="00782694" w:rsidRPr="00C22C6F">
        <w:rPr>
          <w:rFonts w:ascii="ＭＳ ゴシック" w:eastAsia="ＭＳ ゴシック" w:hAnsi="ＭＳ ゴシック" w:hint="eastAsia"/>
          <w:color w:val="000000" w:themeColor="text1"/>
          <w:sz w:val="24"/>
          <w:szCs w:val="24"/>
        </w:rPr>
        <w:t>いては、</w:t>
      </w:r>
      <w:r w:rsidR="0049604B" w:rsidRPr="00C22C6F">
        <w:rPr>
          <w:rFonts w:ascii="ＭＳ ゴシック" w:eastAsia="ＭＳ ゴシック" w:hAnsi="ＭＳ ゴシック" w:hint="eastAsia"/>
          <w:color w:val="000000" w:themeColor="text1"/>
          <w:sz w:val="24"/>
          <w:szCs w:val="24"/>
        </w:rPr>
        <w:t>障害のある人の情報取得やコミュニケーション支援に資する拠点としての機能強化を図ること</w:t>
      </w:r>
      <w:r w:rsidR="00D76DCD" w:rsidRPr="00C22C6F">
        <w:rPr>
          <w:rFonts w:ascii="ＭＳ ゴシック" w:eastAsia="ＭＳ ゴシック" w:hAnsi="ＭＳ ゴシック" w:hint="eastAsia"/>
          <w:color w:val="000000" w:themeColor="text1"/>
          <w:sz w:val="24"/>
          <w:szCs w:val="24"/>
        </w:rPr>
        <w:t>。</w:t>
      </w:r>
    </w:p>
    <w:p w14:paraId="6A91366C" w14:textId="3092F1A6" w:rsidR="00A37D0C" w:rsidRPr="00C22C6F" w:rsidRDefault="00A37D0C" w:rsidP="00407149">
      <w:pPr>
        <w:ind w:leftChars="61" w:left="368" w:hangingChars="100" w:hanging="240"/>
        <w:rPr>
          <w:rFonts w:ascii="ＭＳ ゴシック" w:eastAsia="ＭＳ ゴシック" w:hAnsi="ＭＳ ゴシック"/>
          <w:color w:val="000000" w:themeColor="text1"/>
          <w:sz w:val="24"/>
          <w:szCs w:val="24"/>
        </w:rPr>
      </w:pPr>
    </w:p>
    <w:p w14:paraId="76A6B007" w14:textId="2784D6D5" w:rsidR="007414D4" w:rsidRPr="00852C31" w:rsidRDefault="00D174D9" w:rsidP="00D174D9">
      <w:pPr>
        <w:ind w:leftChars="61" w:left="368" w:hangingChars="100" w:hanging="2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color w:val="000000" w:themeColor="text1"/>
          <w:sz w:val="24"/>
          <w:szCs w:val="24"/>
        </w:rPr>
        <w:t xml:space="preserve"> </w:t>
      </w:r>
      <w:r w:rsidRPr="00C22C6F">
        <w:rPr>
          <w:rFonts w:ascii="ＭＳ 明朝" w:eastAsia="ＭＳ 明朝" w:hAnsi="ＭＳ 明朝" w:hint="eastAsia"/>
          <w:color w:val="000000" w:themeColor="text1"/>
          <w:sz w:val="24"/>
          <w:szCs w:val="24"/>
        </w:rPr>
        <w:t xml:space="preserve">　</w:t>
      </w:r>
      <w:r w:rsidR="00B03FFA" w:rsidRPr="00852C31">
        <w:rPr>
          <w:rFonts w:ascii="ＭＳ 明朝" w:eastAsia="ＭＳ 明朝" w:hAnsi="ＭＳ 明朝" w:hint="eastAsia"/>
          <w:color w:val="000000" w:themeColor="text1"/>
          <w:sz w:val="24"/>
          <w:szCs w:val="24"/>
        </w:rPr>
        <w:t>・</w:t>
      </w:r>
      <w:r w:rsidR="007414D4" w:rsidRPr="00852C31">
        <w:rPr>
          <w:rFonts w:ascii="ＭＳ 明朝" w:eastAsia="ＭＳ 明朝" w:hAnsi="ＭＳ 明朝" w:hint="eastAsia"/>
          <w:color w:val="000000" w:themeColor="text1"/>
          <w:sz w:val="24"/>
          <w:szCs w:val="24"/>
        </w:rPr>
        <w:t>スマートフォンやタブレットの使用に</w:t>
      </w:r>
      <w:r w:rsidR="00DC4D47" w:rsidRPr="00852C31">
        <w:rPr>
          <w:rFonts w:ascii="ＭＳ 明朝" w:eastAsia="ＭＳ 明朝" w:hAnsi="ＭＳ 明朝" w:hint="eastAsia"/>
          <w:color w:val="000000" w:themeColor="text1"/>
          <w:sz w:val="24"/>
          <w:szCs w:val="24"/>
        </w:rPr>
        <w:t>関する講習会</w:t>
      </w:r>
      <w:r w:rsidR="0036777B" w:rsidRPr="00852C31">
        <w:rPr>
          <w:rFonts w:ascii="ＭＳ 明朝" w:eastAsia="ＭＳ 明朝" w:hAnsi="ＭＳ 明朝" w:hint="eastAsia"/>
          <w:color w:val="000000" w:themeColor="text1"/>
          <w:sz w:val="24"/>
          <w:szCs w:val="24"/>
        </w:rPr>
        <w:t>や</w:t>
      </w:r>
      <w:r w:rsidR="00DC4D47" w:rsidRPr="00852C31">
        <w:rPr>
          <w:rFonts w:ascii="ＭＳ 明朝" w:eastAsia="ＭＳ 明朝" w:hAnsi="ＭＳ 明朝" w:hint="eastAsia"/>
          <w:color w:val="000000" w:themeColor="text1"/>
          <w:sz w:val="24"/>
          <w:szCs w:val="24"/>
        </w:rPr>
        <w:t>研修会の</w:t>
      </w:r>
      <w:r w:rsidR="00034CFB" w:rsidRPr="00852C31">
        <w:rPr>
          <w:rFonts w:ascii="ＭＳ 明朝" w:eastAsia="ＭＳ 明朝" w:hAnsi="ＭＳ 明朝" w:hint="eastAsia"/>
          <w:color w:val="000000" w:themeColor="text1"/>
          <w:sz w:val="24"/>
          <w:szCs w:val="24"/>
        </w:rPr>
        <w:t>実施、</w:t>
      </w:r>
    </w:p>
    <w:p w14:paraId="7976329D" w14:textId="0CBE2BE5" w:rsidR="00D174D9" w:rsidRPr="00852C31" w:rsidRDefault="00034CFB" w:rsidP="007414D4">
      <w:pPr>
        <w:ind w:leftChars="161" w:left="338" w:firstLineChars="200" w:firstLine="480"/>
        <w:rPr>
          <w:rFonts w:ascii="ＭＳ 明朝" w:eastAsia="ＭＳ 明朝" w:hAnsi="ＭＳ 明朝"/>
          <w:color w:val="000000" w:themeColor="text1"/>
          <w:sz w:val="24"/>
          <w:szCs w:val="24"/>
        </w:rPr>
      </w:pPr>
      <w:r w:rsidRPr="00852C31">
        <w:rPr>
          <w:rFonts w:ascii="ＭＳ 明朝" w:eastAsia="ＭＳ 明朝" w:hAnsi="ＭＳ 明朝" w:hint="eastAsia"/>
          <w:color w:val="000000" w:themeColor="text1"/>
          <w:sz w:val="24"/>
          <w:szCs w:val="24"/>
        </w:rPr>
        <w:t>機器体験会の充実</w:t>
      </w:r>
    </w:p>
    <w:p w14:paraId="3DEB909A" w14:textId="46203152" w:rsidR="00D174D9" w:rsidRPr="00852C31" w:rsidRDefault="00D174D9" w:rsidP="00D174D9">
      <w:pPr>
        <w:ind w:leftChars="61" w:left="368" w:hangingChars="100" w:hanging="240"/>
        <w:rPr>
          <w:rFonts w:ascii="ＭＳ 明朝" w:eastAsia="ＭＳ 明朝" w:hAnsi="ＭＳ 明朝"/>
          <w:color w:val="000000" w:themeColor="text1"/>
          <w:sz w:val="24"/>
          <w:szCs w:val="24"/>
        </w:rPr>
      </w:pPr>
      <w:r w:rsidRPr="00852C31">
        <w:rPr>
          <w:rFonts w:ascii="ＭＳ 明朝" w:eastAsia="ＭＳ 明朝" w:hAnsi="ＭＳ 明朝" w:hint="eastAsia"/>
          <w:color w:val="000000" w:themeColor="text1"/>
          <w:sz w:val="24"/>
          <w:szCs w:val="24"/>
        </w:rPr>
        <w:t xml:space="preserve">　　</w:t>
      </w:r>
      <w:r w:rsidR="00B03FFA" w:rsidRPr="00852C31">
        <w:rPr>
          <w:rFonts w:ascii="ＭＳ 明朝" w:eastAsia="ＭＳ 明朝" w:hAnsi="ＭＳ 明朝" w:hint="eastAsia"/>
          <w:color w:val="000000" w:themeColor="text1"/>
          <w:sz w:val="24"/>
          <w:szCs w:val="24"/>
        </w:rPr>
        <w:t>・</w:t>
      </w:r>
      <w:r w:rsidR="009535D3" w:rsidRPr="00852C31">
        <w:rPr>
          <w:rFonts w:ascii="ＭＳ 明朝" w:eastAsia="ＭＳ 明朝" w:hAnsi="ＭＳ 明朝" w:hint="eastAsia"/>
          <w:color w:val="000000" w:themeColor="text1"/>
          <w:sz w:val="24"/>
          <w:szCs w:val="24"/>
        </w:rPr>
        <w:t>デジタル</w:t>
      </w:r>
      <w:r w:rsidR="007171A1" w:rsidRPr="00852C31">
        <w:rPr>
          <w:rFonts w:ascii="ＭＳ 明朝" w:eastAsia="ＭＳ 明朝" w:hAnsi="ＭＳ 明朝" w:hint="eastAsia"/>
          <w:color w:val="000000" w:themeColor="text1"/>
          <w:sz w:val="24"/>
          <w:szCs w:val="24"/>
        </w:rPr>
        <w:t>機器</w:t>
      </w:r>
      <w:r w:rsidR="009535D3" w:rsidRPr="00852C31">
        <w:rPr>
          <w:rFonts w:ascii="ＭＳ 明朝" w:eastAsia="ＭＳ 明朝" w:hAnsi="ＭＳ 明朝" w:hint="eastAsia"/>
          <w:color w:val="000000" w:themeColor="text1"/>
          <w:sz w:val="24"/>
          <w:szCs w:val="24"/>
        </w:rPr>
        <w:t>や</w:t>
      </w:r>
      <w:r w:rsidR="00F36D4B">
        <w:rPr>
          <w:rFonts w:ascii="ＭＳ 明朝" w:eastAsia="ＭＳ 明朝" w:hAnsi="ＭＳ 明朝" w:hint="eastAsia"/>
          <w:color w:val="000000" w:themeColor="text1"/>
          <w:sz w:val="24"/>
          <w:szCs w:val="24"/>
        </w:rPr>
        <w:t>情報支援機器</w:t>
      </w:r>
      <w:r w:rsidR="0049604B" w:rsidRPr="00852C31">
        <w:rPr>
          <w:rFonts w:ascii="ＭＳ 明朝" w:eastAsia="ＭＳ 明朝" w:hAnsi="ＭＳ 明朝" w:hint="eastAsia"/>
          <w:color w:val="000000" w:themeColor="text1"/>
          <w:sz w:val="24"/>
          <w:szCs w:val="24"/>
        </w:rPr>
        <w:t>などの</w:t>
      </w:r>
      <w:r w:rsidR="009535D3" w:rsidRPr="00852C31">
        <w:rPr>
          <w:rFonts w:ascii="ＭＳ 明朝" w:eastAsia="ＭＳ 明朝" w:hAnsi="ＭＳ 明朝" w:hint="eastAsia"/>
          <w:color w:val="000000" w:themeColor="text1"/>
          <w:sz w:val="24"/>
          <w:szCs w:val="24"/>
        </w:rPr>
        <w:t>情報発信の強化</w:t>
      </w:r>
    </w:p>
    <w:p w14:paraId="2BA8EBC7" w14:textId="5E122B29" w:rsidR="0049604B" w:rsidRPr="00852C31" w:rsidRDefault="0049604B" w:rsidP="00D174D9">
      <w:pPr>
        <w:ind w:leftChars="61" w:left="368" w:hangingChars="100" w:hanging="240"/>
        <w:rPr>
          <w:rFonts w:ascii="ＭＳ 明朝" w:eastAsia="ＭＳ 明朝" w:hAnsi="ＭＳ 明朝"/>
          <w:color w:val="000000" w:themeColor="text1"/>
          <w:sz w:val="24"/>
          <w:szCs w:val="24"/>
        </w:rPr>
      </w:pPr>
      <w:r w:rsidRPr="00852C31">
        <w:rPr>
          <w:rFonts w:ascii="ＭＳ 明朝" w:eastAsia="ＭＳ 明朝" w:hAnsi="ＭＳ 明朝" w:hint="eastAsia"/>
          <w:color w:val="000000" w:themeColor="text1"/>
          <w:sz w:val="24"/>
          <w:szCs w:val="24"/>
        </w:rPr>
        <w:t xml:space="preserve">　　・デジタル人材の育成及び活用</w:t>
      </w:r>
    </w:p>
    <w:p w14:paraId="7E7AB8AD" w14:textId="77777777" w:rsidR="006A2F20" w:rsidRPr="00852C31" w:rsidRDefault="006A2F20" w:rsidP="00E36682">
      <w:pPr>
        <w:rPr>
          <w:rFonts w:ascii="ＭＳ 明朝" w:eastAsia="ＭＳ 明朝" w:hAnsi="ＭＳ 明朝"/>
          <w:color w:val="000000" w:themeColor="text1"/>
          <w:sz w:val="24"/>
          <w:szCs w:val="24"/>
        </w:rPr>
      </w:pPr>
    </w:p>
    <w:p w14:paraId="78589D99" w14:textId="75775813" w:rsidR="005667D6" w:rsidRPr="00852C31" w:rsidRDefault="00E36682" w:rsidP="00E36682">
      <w:pPr>
        <w:rPr>
          <w:rFonts w:ascii="ＭＳ 明朝" w:eastAsia="ＭＳ 明朝" w:hAnsi="ＭＳ 明朝"/>
          <w:color w:val="000000" w:themeColor="text1"/>
          <w:sz w:val="24"/>
          <w:szCs w:val="24"/>
        </w:rPr>
      </w:pPr>
      <w:r w:rsidRPr="00852C31">
        <w:rPr>
          <w:rFonts w:ascii="ＭＳ 明朝" w:eastAsia="ＭＳ 明朝" w:hAnsi="ＭＳ 明朝" w:hint="eastAsia"/>
          <w:color w:val="000000" w:themeColor="text1"/>
          <w:sz w:val="24"/>
          <w:szCs w:val="24"/>
        </w:rPr>
        <w:t xml:space="preserve">　</w:t>
      </w:r>
    </w:p>
    <w:p w14:paraId="5E1AA8A1" w14:textId="2CF9BB42" w:rsidR="00AE2F14" w:rsidRPr="00852C31" w:rsidRDefault="00AE2F14" w:rsidP="00AE2F14">
      <w:pPr>
        <w:ind w:leftChars="46" w:left="337" w:hangingChars="100" w:hanging="240"/>
        <w:rPr>
          <w:rFonts w:ascii="ＭＳ ゴシック" w:eastAsia="ＭＳ ゴシック" w:hAnsi="ＭＳ ゴシック"/>
          <w:color w:val="000000" w:themeColor="text1"/>
          <w:sz w:val="24"/>
          <w:szCs w:val="24"/>
        </w:rPr>
      </w:pPr>
      <w:r w:rsidRPr="00852C31">
        <w:rPr>
          <w:rFonts w:ascii="ＭＳ ゴシック" w:eastAsia="ＭＳ ゴシック" w:hAnsi="ＭＳ ゴシック" w:hint="eastAsia"/>
          <w:color w:val="000000" w:themeColor="text1"/>
          <w:sz w:val="24"/>
          <w:szCs w:val="24"/>
        </w:rPr>
        <w:t>３．緊急時や災害時における情報</w:t>
      </w:r>
      <w:r w:rsidR="00034AA1" w:rsidRPr="00852C31">
        <w:rPr>
          <w:rFonts w:ascii="ＭＳ ゴシック" w:eastAsia="ＭＳ ゴシック" w:hAnsi="ＭＳ ゴシック" w:hint="eastAsia"/>
          <w:color w:val="000000" w:themeColor="text1"/>
          <w:sz w:val="24"/>
          <w:szCs w:val="24"/>
        </w:rPr>
        <w:t>発信</w:t>
      </w:r>
      <w:r w:rsidRPr="00852C31">
        <w:rPr>
          <w:rFonts w:ascii="ＭＳ ゴシック" w:eastAsia="ＭＳ ゴシック" w:hAnsi="ＭＳ ゴシック" w:hint="eastAsia"/>
          <w:color w:val="000000" w:themeColor="text1"/>
          <w:sz w:val="24"/>
          <w:szCs w:val="24"/>
        </w:rPr>
        <w:t>について障害のある人に配慮すること。</w:t>
      </w:r>
    </w:p>
    <w:p w14:paraId="3FC42206" w14:textId="77777777" w:rsidR="00AE2F14" w:rsidRPr="00852C31" w:rsidRDefault="00AE2F14" w:rsidP="00AE2F14">
      <w:pPr>
        <w:ind w:firstLineChars="50" w:firstLine="120"/>
        <w:rPr>
          <w:rFonts w:ascii="ＭＳ ゴシック" w:eastAsia="ＭＳ ゴシック" w:hAnsi="ＭＳ ゴシック"/>
          <w:color w:val="000000" w:themeColor="text1"/>
          <w:sz w:val="24"/>
          <w:szCs w:val="24"/>
        </w:rPr>
      </w:pPr>
    </w:p>
    <w:p w14:paraId="625A0B7B" w14:textId="45F60CE3" w:rsidR="00AE2F14" w:rsidRPr="00852C31" w:rsidRDefault="00AE2F14" w:rsidP="00AE2F14">
      <w:pPr>
        <w:ind w:firstLineChars="300" w:firstLine="720"/>
        <w:rPr>
          <w:rFonts w:ascii="ＭＳ 明朝" w:eastAsia="ＭＳ 明朝" w:hAnsi="ＭＳ 明朝"/>
          <w:color w:val="000000" w:themeColor="text1"/>
          <w:sz w:val="24"/>
          <w:szCs w:val="24"/>
        </w:rPr>
      </w:pPr>
      <w:r w:rsidRPr="00852C31">
        <w:rPr>
          <w:rFonts w:ascii="ＭＳ 明朝" w:eastAsia="ＭＳ 明朝" w:hAnsi="ＭＳ 明朝" w:hint="eastAsia"/>
          <w:color w:val="000000" w:themeColor="text1"/>
          <w:sz w:val="24"/>
          <w:szCs w:val="24"/>
        </w:rPr>
        <w:t>・障害の種類・程度に応じた緊急通報の仕組みの検討</w:t>
      </w:r>
    </w:p>
    <w:p w14:paraId="33775C94" w14:textId="77777777" w:rsidR="00AE2F14" w:rsidRPr="00852C31" w:rsidRDefault="00AE2F14" w:rsidP="00AE2F14">
      <w:pPr>
        <w:ind w:firstLineChars="300" w:firstLine="720"/>
        <w:rPr>
          <w:rFonts w:ascii="ＭＳ 明朝" w:eastAsia="ＭＳ 明朝" w:hAnsi="ＭＳ 明朝"/>
          <w:color w:val="000000" w:themeColor="text1"/>
          <w:sz w:val="24"/>
          <w:szCs w:val="24"/>
        </w:rPr>
      </w:pPr>
      <w:r w:rsidRPr="00852C31">
        <w:rPr>
          <w:rFonts w:ascii="ＭＳ 明朝" w:eastAsia="ＭＳ 明朝" w:hAnsi="ＭＳ 明朝" w:hint="eastAsia"/>
          <w:color w:val="000000" w:themeColor="text1"/>
          <w:sz w:val="24"/>
          <w:szCs w:val="24"/>
        </w:rPr>
        <w:t>・ハザードマップなど防災情報の文字化・音声化の促進</w:t>
      </w:r>
    </w:p>
    <w:p w14:paraId="05276D04" w14:textId="77777777" w:rsidR="00AE2F14" w:rsidRPr="00852C31" w:rsidRDefault="00AE2F14" w:rsidP="00AE2F14">
      <w:pPr>
        <w:ind w:firstLineChars="300" w:firstLine="720"/>
        <w:rPr>
          <w:rFonts w:ascii="ＭＳ 明朝" w:eastAsia="ＭＳ 明朝" w:hAnsi="ＭＳ 明朝"/>
          <w:color w:val="000000" w:themeColor="text1"/>
          <w:sz w:val="24"/>
          <w:szCs w:val="24"/>
        </w:rPr>
      </w:pPr>
      <w:r w:rsidRPr="00852C31">
        <w:rPr>
          <w:rFonts w:ascii="ＭＳ 明朝" w:eastAsia="ＭＳ 明朝" w:hAnsi="ＭＳ 明朝"/>
          <w:color w:val="000000" w:themeColor="text1"/>
          <w:sz w:val="24"/>
          <w:szCs w:val="24"/>
        </w:rPr>
        <w:t xml:space="preserve">  </w:t>
      </w:r>
    </w:p>
    <w:p w14:paraId="41B9ECC0" w14:textId="77777777" w:rsidR="008278E0" w:rsidRPr="00852C31" w:rsidRDefault="008278E0" w:rsidP="00E36682">
      <w:pPr>
        <w:rPr>
          <w:rFonts w:ascii="ＭＳ 明朝" w:eastAsia="ＭＳ 明朝" w:hAnsi="ＭＳ 明朝"/>
          <w:color w:val="000000" w:themeColor="text1"/>
          <w:sz w:val="24"/>
          <w:szCs w:val="24"/>
        </w:rPr>
      </w:pPr>
    </w:p>
    <w:p w14:paraId="09F5BD30" w14:textId="7EB82F85" w:rsidR="0063076A" w:rsidRPr="00852C31" w:rsidRDefault="00AE2F14" w:rsidP="00D174D9">
      <w:pPr>
        <w:ind w:leftChars="72" w:left="391" w:hangingChars="100" w:hanging="240"/>
        <w:rPr>
          <w:rFonts w:ascii="ＭＳ ゴシック" w:eastAsia="ＭＳ ゴシック" w:hAnsi="ＭＳ ゴシック"/>
          <w:color w:val="000000" w:themeColor="text1"/>
          <w:sz w:val="24"/>
          <w:szCs w:val="24"/>
        </w:rPr>
      </w:pPr>
      <w:r w:rsidRPr="00852C31">
        <w:rPr>
          <w:rFonts w:ascii="ＭＳ ゴシック" w:eastAsia="ＭＳ ゴシック" w:hAnsi="ＭＳ ゴシック" w:hint="eastAsia"/>
          <w:color w:val="000000" w:themeColor="text1"/>
          <w:sz w:val="24"/>
          <w:szCs w:val="24"/>
        </w:rPr>
        <w:t>４</w:t>
      </w:r>
      <w:r w:rsidR="00820081" w:rsidRPr="00852C31">
        <w:rPr>
          <w:rFonts w:ascii="ＭＳ ゴシック" w:eastAsia="ＭＳ ゴシック" w:hAnsi="ＭＳ ゴシック" w:hint="eastAsia"/>
          <w:color w:val="000000" w:themeColor="text1"/>
          <w:sz w:val="24"/>
          <w:szCs w:val="24"/>
        </w:rPr>
        <w:t>．</w:t>
      </w:r>
      <w:r w:rsidR="00315CFD" w:rsidRPr="00852C31">
        <w:rPr>
          <w:rFonts w:ascii="ＭＳ ゴシック" w:eastAsia="ＭＳ ゴシック" w:hAnsi="ＭＳ ゴシック" w:hint="eastAsia"/>
          <w:color w:val="000000" w:themeColor="text1"/>
          <w:sz w:val="24"/>
          <w:szCs w:val="24"/>
        </w:rPr>
        <w:t>情報</w:t>
      </w:r>
      <w:r w:rsidR="008A25FB" w:rsidRPr="00852C31">
        <w:rPr>
          <w:rFonts w:ascii="ＭＳ ゴシック" w:eastAsia="ＭＳ ゴシック" w:hAnsi="ＭＳ ゴシック" w:hint="eastAsia"/>
          <w:color w:val="000000" w:themeColor="text1"/>
          <w:sz w:val="24"/>
          <w:szCs w:val="24"/>
        </w:rPr>
        <w:t>・通信</w:t>
      </w:r>
      <w:r w:rsidR="00315CFD" w:rsidRPr="00852C31">
        <w:rPr>
          <w:rFonts w:ascii="ＭＳ ゴシック" w:eastAsia="ＭＳ ゴシック" w:hAnsi="ＭＳ ゴシック" w:hint="eastAsia"/>
          <w:color w:val="000000" w:themeColor="text1"/>
          <w:sz w:val="24"/>
          <w:szCs w:val="24"/>
        </w:rPr>
        <w:t>支援用具に関する</w:t>
      </w:r>
      <w:r w:rsidR="005E1DC5" w:rsidRPr="00852C31">
        <w:rPr>
          <w:rFonts w:ascii="ＭＳ ゴシック" w:eastAsia="ＭＳ ゴシック" w:hAnsi="ＭＳ ゴシック" w:hint="eastAsia"/>
          <w:color w:val="000000" w:themeColor="text1"/>
          <w:sz w:val="24"/>
          <w:szCs w:val="24"/>
        </w:rPr>
        <w:t>日常生活用具</w:t>
      </w:r>
      <w:r w:rsidR="00315CFD" w:rsidRPr="00852C31">
        <w:rPr>
          <w:rFonts w:ascii="ＭＳ ゴシック" w:eastAsia="ＭＳ ゴシック" w:hAnsi="ＭＳ ゴシック" w:hint="eastAsia"/>
          <w:color w:val="000000" w:themeColor="text1"/>
          <w:sz w:val="24"/>
          <w:szCs w:val="24"/>
        </w:rPr>
        <w:t>の</w:t>
      </w:r>
      <w:r w:rsidR="005E1DC5" w:rsidRPr="00852C31">
        <w:rPr>
          <w:rFonts w:ascii="ＭＳ ゴシック" w:eastAsia="ＭＳ ゴシック" w:hAnsi="ＭＳ ゴシック" w:hint="eastAsia"/>
          <w:color w:val="000000" w:themeColor="text1"/>
          <w:sz w:val="24"/>
          <w:szCs w:val="24"/>
        </w:rPr>
        <w:t>支給</w:t>
      </w:r>
      <w:r w:rsidR="00166F4C" w:rsidRPr="00852C31">
        <w:rPr>
          <w:rFonts w:ascii="ＭＳ ゴシック" w:eastAsia="ＭＳ ゴシック" w:hAnsi="ＭＳ ゴシック" w:hint="eastAsia"/>
          <w:color w:val="000000" w:themeColor="text1"/>
          <w:sz w:val="24"/>
          <w:szCs w:val="24"/>
        </w:rPr>
        <w:t>要件の</w:t>
      </w:r>
      <w:r w:rsidR="005E1DC5" w:rsidRPr="00852C31">
        <w:rPr>
          <w:rFonts w:ascii="ＭＳ ゴシック" w:eastAsia="ＭＳ ゴシック" w:hAnsi="ＭＳ ゴシック" w:hint="eastAsia"/>
          <w:color w:val="000000" w:themeColor="text1"/>
          <w:sz w:val="24"/>
          <w:szCs w:val="24"/>
        </w:rPr>
        <w:t>拡充</w:t>
      </w:r>
      <w:r w:rsidR="00166F4C" w:rsidRPr="00852C31">
        <w:rPr>
          <w:rFonts w:ascii="ＭＳ ゴシック" w:eastAsia="ＭＳ ゴシック" w:hAnsi="ＭＳ ゴシック" w:hint="eastAsia"/>
          <w:color w:val="000000" w:themeColor="text1"/>
          <w:sz w:val="24"/>
          <w:szCs w:val="24"/>
        </w:rPr>
        <w:t>やスマートフォンやタブレットの購入</w:t>
      </w:r>
      <w:r w:rsidR="00E7206B" w:rsidRPr="00852C31">
        <w:rPr>
          <w:rFonts w:ascii="ＭＳ ゴシック" w:eastAsia="ＭＳ ゴシック" w:hAnsi="ＭＳ ゴシック" w:hint="eastAsia"/>
          <w:color w:val="000000" w:themeColor="text1"/>
          <w:sz w:val="24"/>
          <w:szCs w:val="24"/>
        </w:rPr>
        <w:t>支援</w:t>
      </w:r>
      <w:r w:rsidR="00166F4C" w:rsidRPr="00852C31">
        <w:rPr>
          <w:rFonts w:ascii="ＭＳ ゴシック" w:eastAsia="ＭＳ ゴシック" w:hAnsi="ＭＳ ゴシック" w:hint="eastAsia"/>
          <w:color w:val="000000" w:themeColor="text1"/>
          <w:sz w:val="24"/>
          <w:szCs w:val="24"/>
        </w:rPr>
        <w:t>・貸出制度の創設</w:t>
      </w:r>
      <w:r w:rsidR="00D76DCD" w:rsidRPr="00852C31">
        <w:rPr>
          <w:rFonts w:ascii="ＭＳ ゴシック" w:eastAsia="ＭＳ ゴシック" w:hAnsi="ＭＳ ゴシック" w:hint="eastAsia"/>
          <w:color w:val="000000" w:themeColor="text1"/>
          <w:sz w:val="24"/>
          <w:szCs w:val="24"/>
        </w:rPr>
        <w:t>など</w:t>
      </w:r>
      <w:r w:rsidR="00166F4C" w:rsidRPr="00852C31">
        <w:rPr>
          <w:rFonts w:ascii="ＭＳ ゴシック" w:eastAsia="ＭＳ ゴシック" w:hAnsi="ＭＳ ゴシック" w:hint="eastAsia"/>
          <w:color w:val="000000" w:themeColor="text1"/>
          <w:sz w:val="24"/>
          <w:szCs w:val="24"/>
        </w:rPr>
        <w:t>、</w:t>
      </w:r>
      <w:r w:rsidR="00D76DCD" w:rsidRPr="00852C31">
        <w:rPr>
          <w:rFonts w:ascii="ＭＳ ゴシック" w:eastAsia="ＭＳ ゴシック" w:hAnsi="ＭＳ ゴシック" w:hint="eastAsia"/>
          <w:color w:val="000000" w:themeColor="text1"/>
          <w:sz w:val="24"/>
          <w:szCs w:val="24"/>
        </w:rPr>
        <w:t>障害のある</w:t>
      </w:r>
      <w:r w:rsidR="00E105F2" w:rsidRPr="00852C31">
        <w:rPr>
          <w:rFonts w:ascii="ＭＳ ゴシック" w:eastAsia="ＭＳ ゴシック" w:hAnsi="ＭＳ ゴシック" w:hint="eastAsia"/>
          <w:color w:val="000000" w:themeColor="text1"/>
          <w:sz w:val="24"/>
          <w:szCs w:val="24"/>
        </w:rPr>
        <w:t>人</w:t>
      </w:r>
      <w:r w:rsidR="00D76DCD" w:rsidRPr="00852C31">
        <w:rPr>
          <w:rFonts w:ascii="ＭＳ ゴシック" w:eastAsia="ＭＳ ゴシック" w:hAnsi="ＭＳ ゴシック" w:hint="eastAsia"/>
          <w:color w:val="000000" w:themeColor="text1"/>
          <w:sz w:val="24"/>
          <w:szCs w:val="24"/>
        </w:rPr>
        <w:t>の</w:t>
      </w:r>
      <w:r w:rsidR="003617DF" w:rsidRPr="00852C31">
        <w:rPr>
          <w:rFonts w:ascii="ＭＳ ゴシック" w:eastAsia="ＭＳ ゴシック" w:hAnsi="ＭＳ ゴシック" w:hint="eastAsia"/>
          <w:color w:val="000000" w:themeColor="text1"/>
          <w:sz w:val="24"/>
          <w:szCs w:val="24"/>
        </w:rPr>
        <w:t>情報</w:t>
      </w:r>
      <w:r w:rsidR="00FD15A8" w:rsidRPr="00852C31">
        <w:rPr>
          <w:rFonts w:ascii="ＭＳ ゴシック" w:eastAsia="ＭＳ ゴシック" w:hAnsi="ＭＳ ゴシック" w:hint="eastAsia"/>
          <w:color w:val="000000" w:themeColor="text1"/>
          <w:sz w:val="24"/>
          <w:szCs w:val="24"/>
        </w:rPr>
        <w:t>機器の</w:t>
      </w:r>
      <w:r w:rsidR="005B731A" w:rsidRPr="00852C31">
        <w:rPr>
          <w:rFonts w:ascii="ＭＳ ゴシック" w:eastAsia="ＭＳ ゴシック" w:hAnsi="ＭＳ ゴシック" w:hint="eastAsia"/>
          <w:color w:val="000000" w:themeColor="text1"/>
          <w:sz w:val="24"/>
          <w:szCs w:val="24"/>
        </w:rPr>
        <w:t>利用</w:t>
      </w:r>
      <w:r w:rsidR="00D76DCD" w:rsidRPr="00852C31">
        <w:rPr>
          <w:rFonts w:ascii="ＭＳ ゴシック" w:eastAsia="ＭＳ ゴシック" w:hAnsi="ＭＳ ゴシック" w:hint="eastAsia"/>
          <w:color w:val="000000" w:themeColor="text1"/>
          <w:sz w:val="24"/>
          <w:szCs w:val="24"/>
        </w:rPr>
        <w:t>に</w:t>
      </w:r>
      <w:r w:rsidR="00C35C98" w:rsidRPr="00852C31">
        <w:rPr>
          <w:rFonts w:ascii="ＭＳ ゴシック" w:eastAsia="ＭＳ ゴシック" w:hAnsi="ＭＳ ゴシック" w:hint="eastAsia"/>
          <w:color w:val="000000" w:themeColor="text1"/>
          <w:sz w:val="24"/>
          <w:szCs w:val="24"/>
        </w:rPr>
        <w:t>資する</w:t>
      </w:r>
      <w:r w:rsidR="00D76DCD" w:rsidRPr="00852C31">
        <w:rPr>
          <w:rFonts w:ascii="ＭＳ ゴシック" w:eastAsia="ＭＳ ゴシック" w:hAnsi="ＭＳ ゴシック" w:hint="eastAsia"/>
          <w:color w:val="000000" w:themeColor="text1"/>
          <w:sz w:val="24"/>
          <w:szCs w:val="24"/>
        </w:rPr>
        <w:t>施策をすすめ</w:t>
      </w:r>
      <w:r w:rsidR="006E0495" w:rsidRPr="00852C31">
        <w:rPr>
          <w:rFonts w:ascii="ＭＳ ゴシック" w:eastAsia="ＭＳ ゴシック" w:hAnsi="ＭＳ ゴシック" w:hint="eastAsia"/>
          <w:color w:val="000000" w:themeColor="text1"/>
          <w:sz w:val="24"/>
          <w:szCs w:val="24"/>
        </w:rPr>
        <w:t>ること。</w:t>
      </w:r>
    </w:p>
    <w:p w14:paraId="6F51CFE2" w14:textId="66003234" w:rsidR="00A37D0C" w:rsidRPr="00852C31" w:rsidRDefault="00A37D0C" w:rsidP="00D174D9">
      <w:pPr>
        <w:ind w:leftChars="72" w:left="391" w:hangingChars="100" w:hanging="240"/>
        <w:rPr>
          <w:rFonts w:ascii="ＭＳ ゴシック" w:eastAsia="ＭＳ ゴシック" w:hAnsi="ＭＳ ゴシック"/>
          <w:color w:val="000000" w:themeColor="text1"/>
          <w:sz w:val="24"/>
          <w:szCs w:val="24"/>
        </w:rPr>
      </w:pPr>
    </w:p>
    <w:p w14:paraId="2891B6E4" w14:textId="22AC9934" w:rsidR="00D174D9" w:rsidRPr="00852C31" w:rsidRDefault="00D174D9" w:rsidP="00D174D9">
      <w:pPr>
        <w:rPr>
          <w:rFonts w:ascii="ＭＳ 明朝" w:eastAsia="ＭＳ 明朝" w:hAnsi="ＭＳ 明朝"/>
          <w:color w:val="000000" w:themeColor="text1"/>
          <w:sz w:val="24"/>
          <w:szCs w:val="24"/>
        </w:rPr>
      </w:pPr>
      <w:r w:rsidRPr="00852C31">
        <w:rPr>
          <w:rFonts w:ascii="ＭＳ 明朝" w:eastAsia="ＭＳ 明朝" w:hAnsi="ＭＳ 明朝" w:hint="eastAsia"/>
          <w:color w:val="000000" w:themeColor="text1"/>
          <w:sz w:val="24"/>
          <w:szCs w:val="24"/>
        </w:rPr>
        <w:t xml:space="preserve"> </w:t>
      </w:r>
      <w:r w:rsidRPr="00852C31">
        <w:rPr>
          <w:rFonts w:ascii="ＭＳ 明朝" w:eastAsia="ＭＳ 明朝" w:hAnsi="ＭＳ 明朝"/>
          <w:color w:val="000000" w:themeColor="text1"/>
          <w:sz w:val="24"/>
          <w:szCs w:val="24"/>
        </w:rPr>
        <w:t xml:space="preserve"> </w:t>
      </w:r>
      <w:r w:rsidRPr="00852C31">
        <w:rPr>
          <w:rFonts w:ascii="ＭＳ 明朝" w:eastAsia="ＭＳ 明朝" w:hAnsi="ＭＳ 明朝" w:hint="eastAsia"/>
          <w:color w:val="000000" w:themeColor="text1"/>
          <w:sz w:val="24"/>
          <w:szCs w:val="24"/>
        </w:rPr>
        <w:t xml:space="preserve">　 </w:t>
      </w:r>
      <w:r w:rsidR="00B03FFA" w:rsidRPr="00852C31">
        <w:rPr>
          <w:rFonts w:ascii="ＭＳ 明朝" w:eastAsia="ＭＳ 明朝" w:hAnsi="ＭＳ 明朝" w:hint="eastAsia"/>
          <w:color w:val="000000" w:themeColor="text1"/>
          <w:sz w:val="24"/>
          <w:szCs w:val="24"/>
        </w:rPr>
        <w:t>・</w:t>
      </w:r>
      <w:r w:rsidR="008F78DE" w:rsidRPr="00852C31">
        <w:rPr>
          <w:rFonts w:ascii="ＭＳ 明朝" w:eastAsia="ＭＳ 明朝" w:hAnsi="ＭＳ 明朝" w:hint="eastAsia"/>
          <w:color w:val="000000" w:themeColor="text1"/>
          <w:sz w:val="24"/>
          <w:szCs w:val="24"/>
        </w:rPr>
        <w:t>障害の特性を考慮した</w:t>
      </w:r>
      <w:r w:rsidR="009535D3" w:rsidRPr="00852C31">
        <w:rPr>
          <w:rFonts w:ascii="ＭＳ 明朝" w:eastAsia="ＭＳ 明朝" w:hAnsi="ＭＳ 明朝" w:hint="eastAsia"/>
          <w:color w:val="000000" w:themeColor="text1"/>
          <w:sz w:val="24"/>
          <w:szCs w:val="24"/>
        </w:rPr>
        <w:t>日常生活用具</w:t>
      </w:r>
      <w:r w:rsidR="008F78DE" w:rsidRPr="00852C31">
        <w:rPr>
          <w:rFonts w:ascii="ＭＳ 明朝" w:eastAsia="ＭＳ 明朝" w:hAnsi="ＭＳ 明朝" w:hint="eastAsia"/>
          <w:color w:val="000000" w:themeColor="text1"/>
          <w:sz w:val="24"/>
          <w:szCs w:val="24"/>
        </w:rPr>
        <w:t>（情報</w:t>
      </w:r>
      <w:r w:rsidR="008A25FB" w:rsidRPr="00852C31">
        <w:rPr>
          <w:rFonts w:ascii="ＭＳ 明朝" w:eastAsia="ＭＳ 明朝" w:hAnsi="ＭＳ 明朝" w:hint="eastAsia"/>
          <w:color w:val="000000" w:themeColor="text1"/>
          <w:sz w:val="24"/>
          <w:szCs w:val="24"/>
        </w:rPr>
        <w:t>・通信</w:t>
      </w:r>
      <w:r w:rsidR="008F78DE" w:rsidRPr="00852C31">
        <w:rPr>
          <w:rFonts w:ascii="ＭＳ 明朝" w:eastAsia="ＭＳ 明朝" w:hAnsi="ＭＳ 明朝" w:hint="eastAsia"/>
          <w:color w:val="000000" w:themeColor="text1"/>
          <w:sz w:val="24"/>
          <w:szCs w:val="24"/>
        </w:rPr>
        <w:t>支援</w:t>
      </w:r>
      <w:r w:rsidR="005E1A65">
        <w:rPr>
          <w:rFonts w:ascii="ＭＳ 明朝" w:eastAsia="ＭＳ 明朝" w:hAnsi="ＭＳ 明朝" w:hint="eastAsia"/>
          <w:color w:val="000000" w:themeColor="text1"/>
          <w:sz w:val="24"/>
          <w:szCs w:val="24"/>
        </w:rPr>
        <w:t>用具</w:t>
      </w:r>
      <w:r w:rsidR="008F78DE" w:rsidRPr="00852C31">
        <w:rPr>
          <w:rFonts w:ascii="ＭＳ 明朝" w:eastAsia="ＭＳ 明朝" w:hAnsi="ＭＳ 明朝" w:hint="eastAsia"/>
          <w:color w:val="000000" w:themeColor="text1"/>
          <w:sz w:val="24"/>
          <w:szCs w:val="24"/>
        </w:rPr>
        <w:t>）の支給</w:t>
      </w:r>
      <w:r w:rsidR="00151EA7" w:rsidRPr="00852C31">
        <w:rPr>
          <w:rFonts w:ascii="ＭＳ 明朝" w:eastAsia="ＭＳ 明朝" w:hAnsi="ＭＳ 明朝" w:hint="eastAsia"/>
          <w:color w:val="000000" w:themeColor="text1"/>
          <w:sz w:val="24"/>
          <w:szCs w:val="24"/>
        </w:rPr>
        <w:t>要件の拡充</w:t>
      </w:r>
    </w:p>
    <w:p w14:paraId="79220465" w14:textId="13AE8736" w:rsidR="00D174D9" w:rsidRPr="00852C31" w:rsidRDefault="00D174D9" w:rsidP="00D174D9">
      <w:pPr>
        <w:rPr>
          <w:rFonts w:ascii="ＭＳ 明朝" w:eastAsia="ＭＳ 明朝" w:hAnsi="ＭＳ 明朝"/>
          <w:color w:val="000000" w:themeColor="text1"/>
          <w:sz w:val="24"/>
          <w:szCs w:val="24"/>
        </w:rPr>
      </w:pPr>
      <w:r w:rsidRPr="00852C31">
        <w:rPr>
          <w:rFonts w:ascii="ＭＳ 明朝" w:eastAsia="ＭＳ 明朝" w:hAnsi="ＭＳ 明朝"/>
          <w:color w:val="000000" w:themeColor="text1"/>
          <w:sz w:val="24"/>
          <w:szCs w:val="24"/>
        </w:rPr>
        <w:t xml:space="preserve">     </w:t>
      </w:r>
      <w:r w:rsidR="00B03FFA" w:rsidRPr="00852C31">
        <w:rPr>
          <w:rFonts w:ascii="ＭＳ 明朝" w:eastAsia="ＭＳ 明朝" w:hAnsi="ＭＳ 明朝" w:hint="eastAsia"/>
          <w:color w:val="000000" w:themeColor="text1"/>
          <w:sz w:val="24"/>
          <w:szCs w:val="24"/>
        </w:rPr>
        <w:t>・</w:t>
      </w:r>
      <w:r w:rsidR="00DA1FBB" w:rsidRPr="00852C31">
        <w:rPr>
          <w:rFonts w:ascii="ＭＳ 明朝" w:eastAsia="ＭＳ 明朝" w:hAnsi="ＭＳ 明朝" w:hint="eastAsia"/>
          <w:color w:val="000000" w:themeColor="text1"/>
          <w:sz w:val="24"/>
          <w:szCs w:val="24"/>
        </w:rPr>
        <w:t>スマートフォン</w:t>
      </w:r>
      <w:r w:rsidR="00E7206B" w:rsidRPr="00852C31">
        <w:rPr>
          <w:rFonts w:ascii="ＭＳ 明朝" w:eastAsia="ＭＳ 明朝" w:hAnsi="ＭＳ 明朝" w:hint="eastAsia"/>
          <w:color w:val="000000" w:themeColor="text1"/>
          <w:sz w:val="24"/>
          <w:szCs w:val="24"/>
        </w:rPr>
        <w:t>・</w:t>
      </w:r>
      <w:r w:rsidR="00DA1FBB" w:rsidRPr="00852C31">
        <w:rPr>
          <w:rFonts w:ascii="ＭＳ 明朝" w:eastAsia="ＭＳ 明朝" w:hAnsi="ＭＳ 明朝" w:hint="eastAsia"/>
          <w:color w:val="000000" w:themeColor="text1"/>
          <w:sz w:val="24"/>
          <w:szCs w:val="24"/>
        </w:rPr>
        <w:t>タブレット購入</w:t>
      </w:r>
      <w:r w:rsidR="00E7206B" w:rsidRPr="00852C31">
        <w:rPr>
          <w:rFonts w:ascii="ＭＳ 明朝" w:eastAsia="ＭＳ 明朝" w:hAnsi="ＭＳ 明朝" w:hint="eastAsia"/>
          <w:color w:val="000000" w:themeColor="text1"/>
          <w:sz w:val="24"/>
          <w:szCs w:val="24"/>
        </w:rPr>
        <w:t>支援</w:t>
      </w:r>
      <w:r w:rsidR="00EC560B" w:rsidRPr="00852C31">
        <w:rPr>
          <w:rFonts w:ascii="ＭＳ 明朝" w:eastAsia="ＭＳ 明朝" w:hAnsi="ＭＳ 明朝" w:hint="eastAsia"/>
          <w:color w:val="000000" w:themeColor="text1"/>
          <w:sz w:val="24"/>
          <w:szCs w:val="24"/>
        </w:rPr>
        <w:t>又は</w:t>
      </w:r>
      <w:r w:rsidR="00DA1FBB" w:rsidRPr="00852C31">
        <w:rPr>
          <w:rFonts w:ascii="ＭＳ 明朝" w:eastAsia="ＭＳ 明朝" w:hAnsi="ＭＳ 明朝" w:hint="eastAsia"/>
          <w:color w:val="000000" w:themeColor="text1"/>
          <w:sz w:val="24"/>
          <w:szCs w:val="24"/>
        </w:rPr>
        <w:t>貸出制度の検討</w:t>
      </w:r>
    </w:p>
    <w:p w14:paraId="5B711018" w14:textId="11C5EDE8" w:rsidR="00820081" w:rsidRPr="00C22C6F" w:rsidRDefault="00D174D9" w:rsidP="00D174D9">
      <w:pPr>
        <w:rPr>
          <w:rFonts w:ascii="ＭＳ 明朝" w:eastAsia="ＭＳ 明朝" w:hAnsi="ＭＳ 明朝"/>
          <w:color w:val="000000" w:themeColor="text1"/>
          <w:sz w:val="24"/>
          <w:szCs w:val="24"/>
        </w:rPr>
      </w:pPr>
      <w:r w:rsidRPr="00852C31">
        <w:rPr>
          <w:rFonts w:ascii="ＭＳ 明朝" w:eastAsia="ＭＳ 明朝" w:hAnsi="ＭＳ 明朝" w:hint="eastAsia"/>
          <w:color w:val="000000" w:themeColor="text1"/>
          <w:sz w:val="24"/>
          <w:szCs w:val="24"/>
        </w:rPr>
        <w:t xml:space="preserve">　 　</w:t>
      </w:r>
      <w:r w:rsidR="00B03FFA" w:rsidRPr="00852C31">
        <w:rPr>
          <w:rFonts w:ascii="ＭＳ 明朝" w:eastAsia="ＭＳ 明朝" w:hAnsi="ＭＳ 明朝" w:hint="eastAsia"/>
          <w:color w:val="000000" w:themeColor="text1"/>
          <w:sz w:val="24"/>
          <w:szCs w:val="24"/>
        </w:rPr>
        <w:t>・</w:t>
      </w:r>
      <w:r w:rsidR="00EC560B" w:rsidRPr="00852C31">
        <w:rPr>
          <w:rFonts w:ascii="ＭＳ 明朝" w:eastAsia="ＭＳ 明朝" w:hAnsi="ＭＳ 明朝" w:hint="eastAsia"/>
          <w:color w:val="000000" w:themeColor="text1"/>
          <w:sz w:val="24"/>
          <w:szCs w:val="24"/>
        </w:rPr>
        <w:t>携帯電話会社と連携</w:t>
      </w:r>
      <w:r w:rsidR="00A37D0C" w:rsidRPr="00852C31">
        <w:rPr>
          <w:rFonts w:ascii="ＭＳ 明朝" w:eastAsia="ＭＳ 明朝" w:hAnsi="ＭＳ 明朝" w:hint="eastAsia"/>
          <w:color w:val="000000" w:themeColor="text1"/>
          <w:sz w:val="24"/>
          <w:szCs w:val="24"/>
        </w:rPr>
        <w:t>した</w:t>
      </w:r>
      <w:r w:rsidR="00EC560B" w:rsidRPr="00852C31">
        <w:rPr>
          <w:rFonts w:ascii="ＭＳ 明朝" w:eastAsia="ＭＳ 明朝" w:hAnsi="ＭＳ 明朝" w:hint="eastAsia"/>
          <w:color w:val="000000" w:themeColor="text1"/>
          <w:sz w:val="24"/>
          <w:szCs w:val="24"/>
        </w:rPr>
        <w:t>施策の展開</w:t>
      </w:r>
    </w:p>
    <w:p w14:paraId="29E70A7C" w14:textId="5D49286A" w:rsidR="0063076A" w:rsidRPr="00C22C6F" w:rsidRDefault="00E82D73" w:rsidP="0063076A">
      <w:pPr>
        <w:ind w:leftChars="22" w:left="286" w:hangingChars="100" w:hanging="240"/>
        <w:rPr>
          <w:rFonts w:ascii="ＭＳ ゴシック" w:eastAsia="ＭＳ ゴシック" w:hAnsi="ＭＳ ゴシック"/>
          <w:color w:val="000000" w:themeColor="text1"/>
          <w:sz w:val="24"/>
          <w:szCs w:val="24"/>
        </w:rPr>
      </w:pPr>
      <w:r w:rsidRPr="00C22C6F">
        <w:rPr>
          <w:rFonts w:ascii="ＭＳ ゴシック" w:eastAsia="ＭＳ ゴシック" w:hAnsi="ＭＳ ゴシック" w:hint="eastAsia"/>
          <w:color w:val="000000" w:themeColor="text1"/>
          <w:sz w:val="24"/>
          <w:szCs w:val="24"/>
        </w:rPr>
        <w:lastRenderedPageBreak/>
        <w:t>５</w:t>
      </w:r>
      <w:r w:rsidR="00981045" w:rsidRPr="00C22C6F">
        <w:rPr>
          <w:rFonts w:ascii="ＭＳ ゴシック" w:eastAsia="ＭＳ ゴシック" w:hAnsi="ＭＳ ゴシック" w:hint="eastAsia"/>
          <w:color w:val="000000" w:themeColor="text1"/>
          <w:sz w:val="24"/>
          <w:szCs w:val="24"/>
        </w:rPr>
        <w:t>．</w:t>
      </w:r>
      <w:r w:rsidR="00F1092D" w:rsidRPr="00C22C6F">
        <w:rPr>
          <w:rFonts w:ascii="ＭＳ ゴシック" w:eastAsia="ＭＳ ゴシック" w:hAnsi="ＭＳ ゴシック" w:hint="eastAsia"/>
          <w:color w:val="000000" w:themeColor="text1"/>
          <w:sz w:val="24"/>
          <w:szCs w:val="24"/>
        </w:rPr>
        <w:t>市有施設を活用し、障害のある</w:t>
      </w:r>
      <w:r w:rsidR="00E105F2" w:rsidRPr="00C22C6F">
        <w:rPr>
          <w:rFonts w:ascii="ＭＳ ゴシック" w:eastAsia="ＭＳ ゴシック" w:hAnsi="ＭＳ ゴシック" w:hint="eastAsia"/>
          <w:color w:val="000000" w:themeColor="text1"/>
          <w:sz w:val="24"/>
          <w:szCs w:val="24"/>
        </w:rPr>
        <w:t>人</w:t>
      </w:r>
      <w:r w:rsidR="00F1092D" w:rsidRPr="00C22C6F">
        <w:rPr>
          <w:rFonts w:ascii="ＭＳ ゴシック" w:eastAsia="ＭＳ ゴシック" w:hAnsi="ＭＳ ゴシック" w:hint="eastAsia"/>
          <w:color w:val="000000" w:themeColor="text1"/>
          <w:sz w:val="24"/>
          <w:szCs w:val="24"/>
        </w:rPr>
        <w:t>が</w:t>
      </w:r>
      <w:r w:rsidR="0063076A" w:rsidRPr="00C22C6F">
        <w:rPr>
          <w:rFonts w:ascii="ＭＳ ゴシック" w:eastAsia="ＭＳ ゴシック" w:hAnsi="ＭＳ ゴシック" w:hint="eastAsia"/>
          <w:color w:val="000000" w:themeColor="text1"/>
          <w:sz w:val="24"/>
          <w:szCs w:val="24"/>
        </w:rPr>
        <w:t>スマートフォンやタブレットの</w:t>
      </w:r>
      <w:r w:rsidR="00FD15A8" w:rsidRPr="00C22C6F">
        <w:rPr>
          <w:rFonts w:ascii="ＭＳ ゴシック" w:eastAsia="ＭＳ ゴシック" w:hAnsi="ＭＳ ゴシック" w:hint="eastAsia"/>
          <w:color w:val="000000" w:themeColor="text1"/>
          <w:sz w:val="24"/>
          <w:szCs w:val="24"/>
        </w:rPr>
        <w:t>操作方法</w:t>
      </w:r>
      <w:r w:rsidR="005B2C21" w:rsidRPr="00C22C6F">
        <w:rPr>
          <w:rFonts w:ascii="ＭＳ ゴシック" w:eastAsia="ＭＳ ゴシック" w:hAnsi="ＭＳ ゴシック" w:hint="eastAsia"/>
          <w:color w:val="000000" w:themeColor="text1"/>
          <w:sz w:val="24"/>
          <w:szCs w:val="24"/>
        </w:rPr>
        <w:t>を</w:t>
      </w:r>
      <w:r w:rsidR="00A33A7C" w:rsidRPr="00C22C6F">
        <w:rPr>
          <w:rFonts w:ascii="ＭＳ ゴシック" w:eastAsia="ＭＳ ゴシック" w:hAnsi="ＭＳ ゴシック" w:hint="eastAsia"/>
          <w:color w:val="000000" w:themeColor="text1"/>
          <w:sz w:val="24"/>
          <w:szCs w:val="24"/>
        </w:rPr>
        <w:t>相談</w:t>
      </w:r>
      <w:r w:rsidR="005B2C21" w:rsidRPr="00C22C6F">
        <w:rPr>
          <w:rFonts w:ascii="ＭＳ ゴシック" w:eastAsia="ＭＳ ゴシック" w:hAnsi="ＭＳ ゴシック" w:hint="eastAsia"/>
          <w:color w:val="000000" w:themeColor="text1"/>
          <w:sz w:val="24"/>
          <w:szCs w:val="24"/>
        </w:rPr>
        <w:t>、学習</w:t>
      </w:r>
      <w:r w:rsidR="00DA1AB5" w:rsidRPr="00C22C6F">
        <w:rPr>
          <w:rFonts w:ascii="ＭＳ ゴシック" w:eastAsia="ＭＳ ゴシック" w:hAnsi="ＭＳ ゴシック" w:hint="eastAsia"/>
          <w:color w:val="000000" w:themeColor="text1"/>
          <w:sz w:val="24"/>
          <w:szCs w:val="24"/>
        </w:rPr>
        <w:t>することが</w:t>
      </w:r>
      <w:r w:rsidR="00820081" w:rsidRPr="00C22C6F">
        <w:rPr>
          <w:rFonts w:ascii="ＭＳ ゴシック" w:eastAsia="ＭＳ ゴシック" w:hAnsi="ＭＳ ゴシック" w:hint="eastAsia"/>
          <w:color w:val="000000" w:themeColor="text1"/>
          <w:sz w:val="24"/>
          <w:szCs w:val="24"/>
        </w:rPr>
        <w:t>できる</w:t>
      </w:r>
      <w:r w:rsidR="00A33A7C" w:rsidRPr="00C22C6F">
        <w:rPr>
          <w:rFonts w:ascii="ＭＳ ゴシック" w:eastAsia="ＭＳ ゴシック" w:hAnsi="ＭＳ ゴシック" w:hint="eastAsia"/>
          <w:color w:val="000000" w:themeColor="text1"/>
          <w:sz w:val="24"/>
          <w:szCs w:val="24"/>
        </w:rPr>
        <w:t>地域</w:t>
      </w:r>
      <w:r w:rsidR="00F1092D" w:rsidRPr="00C22C6F">
        <w:rPr>
          <w:rFonts w:ascii="ＭＳ ゴシック" w:eastAsia="ＭＳ ゴシック" w:hAnsi="ＭＳ ゴシック" w:hint="eastAsia"/>
          <w:color w:val="000000" w:themeColor="text1"/>
          <w:sz w:val="24"/>
          <w:szCs w:val="24"/>
        </w:rPr>
        <w:t>拠点</w:t>
      </w:r>
      <w:r w:rsidR="00FD15A8" w:rsidRPr="00C22C6F">
        <w:rPr>
          <w:rFonts w:ascii="ＭＳ ゴシック" w:eastAsia="ＭＳ ゴシック" w:hAnsi="ＭＳ ゴシック" w:hint="eastAsia"/>
          <w:color w:val="000000" w:themeColor="text1"/>
          <w:sz w:val="24"/>
          <w:szCs w:val="24"/>
        </w:rPr>
        <w:t>の</w:t>
      </w:r>
      <w:r w:rsidR="00F1092D" w:rsidRPr="00C22C6F">
        <w:rPr>
          <w:rFonts w:ascii="ＭＳ ゴシック" w:eastAsia="ＭＳ ゴシック" w:hAnsi="ＭＳ ゴシック" w:hint="eastAsia"/>
          <w:color w:val="000000" w:themeColor="text1"/>
          <w:sz w:val="24"/>
          <w:szCs w:val="24"/>
        </w:rPr>
        <w:t>整備をすすめ</w:t>
      </w:r>
      <w:r w:rsidR="00C2486C" w:rsidRPr="00C22C6F">
        <w:rPr>
          <w:rFonts w:ascii="ＭＳ ゴシック" w:eastAsia="ＭＳ ゴシック" w:hAnsi="ＭＳ ゴシック" w:hint="eastAsia"/>
          <w:color w:val="000000" w:themeColor="text1"/>
          <w:sz w:val="24"/>
          <w:szCs w:val="24"/>
        </w:rPr>
        <w:t>る</w:t>
      </w:r>
      <w:r w:rsidR="00DA1AB5" w:rsidRPr="00C22C6F">
        <w:rPr>
          <w:rFonts w:ascii="ＭＳ ゴシック" w:eastAsia="ＭＳ ゴシック" w:hAnsi="ＭＳ ゴシック" w:hint="eastAsia"/>
          <w:color w:val="000000" w:themeColor="text1"/>
          <w:sz w:val="24"/>
          <w:szCs w:val="24"/>
        </w:rPr>
        <w:t>とともに、</w:t>
      </w:r>
      <w:r w:rsidR="0063076A" w:rsidRPr="00C22C6F">
        <w:rPr>
          <w:rFonts w:ascii="ＭＳ ゴシック" w:eastAsia="ＭＳ ゴシック" w:hAnsi="ＭＳ ゴシック" w:hint="eastAsia"/>
          <w:color w:val="000000" w:themeColor="text1"/>
          <w:sz w:val="24"/>
          <w:szCs w:val="24"/>
        </w:rPr>
        <w:t>ボランティア</w:t>
      </w:r>
      <w:r w:rsidR="00DA1AB5" w:rsidRPr="00C22C6F">
        <w:rPr>
          <w:rFonts w:ascii="ＭＳ ゴシック" w:eastAsia="ＭＳ ゴシック" w:hAnsi="ＭＳ ゴシック" w:hint="eastAsia"/>
          <w:color w:val="000000" w:themeColor="text1"/>
          <w:sz w:val="24"/>
          <w:szCs w:val="24"/>
        </w:rPr>
        <w:t>などの</w:t>
      </w:r>
      <w:r w:rsidR="00D26BF4" w:rsidRPr="00C22C6F">
        <w:rPr>
          <w:rFonts w:ascii="ＭＳ ゴシック" w:eastAsia="ＭＳ ゴシック" w:hAnsi="ＭＳ ゴシック" w:hint="eastAsia"/>
          <w:color w:val="000000" w:themeColor="text1"/>
          <w:sz w:val="24"/>
          <w:szCs w:val="24"/>
        </w:rPr>
        <w:t>人材活用を図</w:t>
      </w:r>
      <w:r w:rsidR="00DA1AB5" w:rsidRPr="00C22C6F">
        <w:rPr>
          <w:rFonts w:ascii="ＭＳ ゴシック" w:eastAsia="ＭＳ ゴシック" w:hAnsi="ＭＳ ゴシック" w:hint="eastAsia"/>
          <w:color w:val="000000" w:themeColor="text1"/>
          <w:sz w:val="24"/>
          <w:szCs w:val="24"/>
        </w:rPr>
        <w:t>り、その支援に努めること。</w:t>
      </w:r>
    </w:p>
    <w:p w14:paraId="29E31FF8" w14:textId="7A07C7EF" w:rsidR="00A37D0C" w:rsidRPr="00C22C6F" w:rsidRDefault="00A37D0C" w:rsidP="0063076A">
      <w:pPr>
        <w:ind w:leftChars="22" w:left="286" w:hangingChars="100" w:hanging="240"/>
        <w:rPr>
          <w:rFonts w:ascii="ＭＳ ゴシック" w:eastAsia="ＭＳ ゴシック" w:hAnsi="ＭＳ ゴシック"/>
          <w:color w:val="000000" w:themeColor="text1"/>
          <w:sz w:val="24"/>
          <w:szCs w:val="24"/>
        </w:rPr>
      </w:pPr>
    </w:p>
    <w:p w14:paraId="7939FC56" w14:textId="1057D197" w:rsidR="00D174D9" w:rsidRPr="00C22C6F" w:rsidRDefault="00D174D9" w:rsidP="009354D1">
      <w:pPr>
        <w:ind w:leftChars="22" w:left="886" w:hangingChars="350" w:hanging="8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284F97" w:rsidRPr="00C22C6F">
        <w:rPr>
          <w:rFonts w:ascii="ＭＳ 明朝" w:eastAsia="ＭＳ 明朝" w:hAnsi="ＭＳ 明朝" w:hint="eastAsia"/>
          <w:color w:val="000000" w:themeColor="text1"/>
          <w:sz w:val="24"/>
          <w:szCs w:val="24"/>
        </w:rPr>
        <w:t>スマートフォン</w:t>
      </w:r>
      <w:r w:rsidR="00053105" w:rsidRPr="00C22C6F">
        <w:rPr>
          <w:rFonts w:ascii="ＭＳ 明朝" w:eastAsia="ＭＳ 明朝" w:hAnsi="ＭＳ 明朝" w:hint="eastAsia"/>
          <w:color w:val="000000" w:themeColor="text1"/>
          <w:sz w:val="24"/>
          <w:szCs w:val="24"/>
        </w:rPr>
        <w:t>やタブレットの</w:t>
      </w:r>
      <w:r w:rsidR="000802D8" w:rsidRPr="00C22C6F">
        <w:rPr>
          <w:rFonts w:ascii="ＭＳ 明朝" w:eastAsia="ＭＳ 明朝" w:hAnsi="ＭＳ 明朝" w:hint="eastAsia"/>
          <w:color w:val="000000" w:themeColor="text1"/>
          <w:sz w:val="24"/>
          <w:szCs w:val="24"/>
        </w:rPr>
        <w:t>操作方法</w:t>
      </w:r>
      <w:r w:rsidR="005F6B29" w:rsidRPr="00C22C6F">
        <w:rPr>
          <w:rFonts w:ascii="ＭＳ 明朝" w:eastAsia="ＭＳ 明朝" w:hAnsi="ＭＳ 明朝" w:hint="eastAsia"/>
          <w:color w:val="000000" w:themeColor="text1"/>
          <w:sz w:val="24"/>
          <w:szCs w:val="24"/>
        </w:rPr>
        <w:t>の相談を含めた総合</w:t>
      </w:r>
      <w:r w:rsidR="00544D2E" w:rsidRPr="00C22C6F">
        <w:rPr>
          <w:rFonts w:ascii="ＭＳ 明朝" w:eastAsia="ＭＳ 明朝" w:hAnsi="ＭＳ 明朝" w:hint="eastAsia"/>
          <w:color w:val="000000" w:themeColor="text1"/>
          <w:sz w:val="24"/>
          <w:szCs w:val="24"/>
        </w:rPr>
        <w:t>的な相談</w:t>
      </w:r>
      <w:r w:rsidR="005F6B29" w:rsidRPr="00C22C6F">
        <w:rPr>
          <w:rFonts w:ascii="ＭＳ 明朝" w:eastAsia="ＭＳ 明朝" w:hAnsi="ＭＳ 明朝" w:hint="eastAsia"/>
          <w:color w:val="000000" w:themeColor="text1"/>
          <w:sz w:val="24"/>
          <w:szCs w:val="24"/>
        </w:rPr>
        <w:t>窓口</w:t>
      </w:r>
      <w:r w:rsidR="00EE1756" w:rsidRPr="00C22C6F">
        <w:rPr>
          <w:rFonts w:ascii="ＭＳ 明朝" w:eastAsia="ＭＳ 明朝" w:hAnsi="ＭＳ 明朝" w:hint="eastAsia"/>
          <w:color w:val="000000" w:themeColor="text1"/>
          <w:sz w:val="24"/>
          <w:szCs w:val="24"/>
        </w:rPr>
        <w:t>の設置（</w:t>
      </w:r>
      <w:r w:rsidR="008C6CBC" w:rsidRPr="00C22C6F">
        <w:rPr>
          <w:rFonts w:ascii="ＭＳ 明朝" w:eastAsia="ＭＳ 明朝" w:hAnsi="ＭＳ 明朝" w:hint="eastAsia"/>
          <w:color w:val="000000" w:themeColor="text1"/>
          <w:sz w:val="24"/>
          <w:szCs w:val="24"/>
        </w:rPr>
        <w:t>金沢市</w:t>
      </w:r>
      <w:r w:rsidR="00E41222" w:rsidRPr="00C22C6F">
        <w:rPr>
          <w:rFonts w:ascii="ＭＳ 明朝" w:eastAsia="ＭＳ 明朝" w:hAnsi="ＭＳ 明朝" w:hint="eastAsia"/>
          <w:color w:val="000000" w:themeColor="text1"/>
          <w:sz w:val="24"/>
          <w:szCs w:val="24"/>
        </w:rPr>
        <w:t>福祉健康</w:t>
      </w:r>
      <w:r w:rsidR="0036661C" w:rsidRPr="00C22C6F">
        <w:rPr>
          <w:rFonts w:ascii="ＭＳ 明朝" w:eastAsia="ＭＳ 明朝" w:hAnsi="ＭＳ 明朝" w:hint="eastAsia"/>
          <w:color w:val="000000" w:themeColor="text1"/>
          <w:sz w:val="24"/>
          <w:szCs w:val="24"/>
        </w:rPr>
        <w:t>センター</w:t>
      </w:r>
      <w:r w:rsidR="008C6CBC" w:rsidRPr="00C22C6F">
        <w:rPr>
          <w:rFonts w:ascii="ＭＳ 明朝" w:eastAsia="ＭＳ 明朝" w:hAnsi="ＭＳ 明朝" w:hint="eastAsia"/>
          <w:color w:val="000000" w:themeColor="text1"/>
          <w:sz w:val="24"/>
          <w:szCs w:val="24"/>
        </w:rPr>
        <w:t>等</w:t>
      </w:r>
      <w:r w:rsidR="00EE1756" w:rsidRPr="00C22C6F">
        <w:rPr>
          <w:rFonts w:ascii="ＭＳ 明朝" w:eastAsia="ＭＳ 明朝" w:hAnsi="ＭＳ 明朝" w:hint="eastAsia"/>
          <w:color w:val="000000" w:themeColor="text1"/>
          <w:sz w:val="24"/>
          <w:szCs w:val="24"/>
        </w:rPr>
        <w:t>）</w:t>
      </w:r>
      <w:r w:rsidR="00254BE3" w:rsidRPr="00C22C6F">
        <w:rPr>
          <w:rFonts w:ascii="ＭＳ 明朝" w:eastAsia="ＭＳ 明朝" w:hAnsi="ＭＳ 明朝" w:hint="eastAsia"/>
          <w:color w:val="000000" w:themeColor="text1"/>
          <w:sz w:val="24"/>
          <w:szCs w:val="24"/>
        </w:rPr>
        <w:t>、金沢福祉用具情報プラザとの</w:t>
      </w:r>
      <w:r w:rsidR="00782694" w:rsidRPr="00C22C6F">
        <w:rPr>
          <w:rFonts w:ascii="ＭＳ 明朝" w:eastAsia="ＭＳ 明朝" w:hAnsi="ＭＳ 明朝" w:hint="eastAsia"/>
          <w:color w:val="000000" w:themeColor="text1"/>
          <w:sz w:val="24"/>
          <w:szCs w:val="24"/>
        </w:rPr>
        <w:t>ネットワーク化</w:t>
      </w:r>
    </w:p>
    <w:p w14:paraId="4092555F" w14:textId="0C72BD6D" w:rsidR="00D174D9" w:rsidRPr="00C22C6F" w:rsidRDefault="00D174D9" w:rsidP="008979F4">
      <w:pPr>
        <w:ind w:leftChars="22" w:left="886" w:hangingChars="350" w:hanging="840"/>
        <w:rPr>
          <w:rFonts w:ascii="ＭＳ 明朝" w:eastAsia="ＭＳ 明朝" w:hAnsi="ＭＳ 明朝"/>
          <w:color w:val="000000" w:themeColor="text1"/>
          <w:sz w:val="24"/>
          <w:szCs w:val="24"/>
        </w:rPr>
      </w:pP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8764E1" w:rsidRPr="00C22C6F">
        <w:rPr>
          <w:rFonts w:ascii="ＭＳ 明朝" w:eastAsia="ＭＳ 明朝" w:hAnsi="ＭＳ 明朝" w:hint="eastAsia"/>
          <w:color w:val="000000" w:themeColor="text1"/>
          <w:sz w:val="24"/>
          <w:szCs w:val="24"/>
        </w:rPr>
        <w:t>ボランティア</w:t>
      </w:r>
      <w:r w:rsidR="00284F97" w:rsidRPr="00C22C6F">
        <w:rPr>
          <w:rFonts w:ascii="ＭＳ 明朝" w:eastAsia="ＭＳ 明朝" w:hAnsi="ＭＳ 明朝" w:hint="eastAsia"/>
          <w:color w:val="000000" w:themeColor="text1"/>
          <w:sz w:val="24"/>
          <w:szCs w:val="24"/>
        </w:rPr>
        <w:t>や高齢者</w:t>
      </w:r>
      <w:r w:rsidR="008764E1" w:rsidRPr="00C22C6F">
        <w:rPr>
          <w:rFonts w:ascii="ＭＳ 明朝" w:eastAsia="ＭＳ 明朝" w:hAnsi="ＭＳ 明朝" w:hint="eastAsia"/>
          <w:color w:val="000000" w:themeColor="text1"/>
          <w:sz w:val="24"/>
          <w:szCs w:val="24"/>
        </w:rPr>
        <w:t>など</w:t>
      </w:r>
      <w:r w:rsidR="00284F97" w:rsidRPr="00C22C6F">
        <w:rPr>
          <w:rFonts w:ascii="ＭＳ 明朝" w:eastAsia="ＭＳ 明朝" w:hAnsi="ＭＳ 明朝" w:hint="eastAsia"/>
          <w:color w:val="000000" w:themeColor="text1"/>
          <w:sz w:val="24"/>
          <w:szCs w:val="24"/>
        </w:rPr>
        <w:t>の人材活用</w:t>
      </w:r>
      <w:r w:rsidR="008979F4" w:rsidRPr="00C22C6F">
        <w:rPr>
          <w:rFonts w:ascii="ＭＳ 明朝" w:eastAsia="ＭＳ 明朝" w:hAnsi="ＭＳ 明朝" w:hint="eastAsia"/>
          <w:color w:val="000000" w:themeColor="text1"/>
          <w:sz w:val="24"/>
          <w:szCs w:val="24"/>
        </w:rPr>
        <w:t>や相談員の配置</w:t>
      </w:r>
      <w:r w:rsidR="00284F97" w:rsidRPr="00C22C6F">
        <w:rPr>
          <w:rFonts w:ascii="ＭＳ 明朝" w:eastAsia="ＭＳ 明朝" w:hAnsi="ＭＳ 明朝" w:hint="eastAsia"/>
          <w:color w:val="000000" w:themeColor="text1"/>
          <w:sz w:val="24"/>
          <w:szCs w:val="24"/>
        </w:rPr>
        <w:t>による</w:t>
      </w:r>
      <w:r w:rsidR="008979F4" w:rsidRPr="00C22C6F">
        <w:rPr>
          <w:rFonts w:ascii="ＭＳ 明朝" w:eastAsia="ＭＳ 明朝" w:hAnsi="ＭＳ 明朝" w:hint="eastAsia"/>
          <w:color w:val="000000" w:themeColor="text1"/>
          <w:sz w:val="24"/>
          <w:szCs w:val="24"/>
        </w:rPr>
        <w:t>人的</w:t>
      </w:r>
      <w:r w:rsidR="008764E1" w:rsidRPr="00C22C6F">
        <w:rPr>
          <w:rFonts w:ascii="ＭＳ 明朝" w:eastAsia="ＭＳ 明朝" w:hAnsi="ＭＳ 明朝" w:hint="eastAsia"/>
          <w:color w:val="000000" w:themeColor="text1"/>
          <w:sz w:val="24"/>
          <w:szCs w:val="24"/>
        </w:rPr>
        <w:t>支援体制の構築</w:t>
      </w:r>
    </w:p>
    <w:p w14:paraId="213D60EC" w14:textId="066D03C1" w:rsidR="00E82D73" w:rsidRPr="00C22C6F" w:rsidRDefault="00D174D9" w:rsidP="009C0CC8">
      <w:pPr>
        <w:ind w:leftChars="22" w:left="286" w:hangingChars="100" w:hanging="2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color w:val="000000" w:themeColor="text1"/>
          <w:sz w:val="24"/>
          <w:szCs w:val="24"/>
        </w:rPr>
        <w:t xml:space="preserve"> 　</w:t>
      </w:r>
    </w:p>
    <w:p w14:paraId="29719BA6" w14:textId="77777777" w:rsidR="00E82D73" w:rsidRPr="00C22C6F" w:rsidRDefault="00E82D73" w:rsidP="009C0CC8">
      <w:pPr>
        <w:ind w:leftChars="22" w:left="286" w:hangingChars="100" w:hanging="240"/>
        <w:rPr>
          <w:rFonts w:ascii="ＭＳ 明朝" w:eastAsia="ＭＳ 明朝" w:hAnsi="ＭＳ 明朝"/>
          <w:color w:val="000000" w:themeColor="text1"/>
          <w:sz w:val="24"/>
          <w:szCs w:val="24"/>
        </w:rPr>
      </w:pPr>
    </w:p>
    <w:p w14:paraId="1F397501" w14:textId="21010884" w:rsidR="00255EFD" w:rsidRPr="00C22C6F" w:rsidRDefault="00E82D73" w:rsidP="00407149">
      <w:pPr>
        <w:ind w:leftChars="46" w:left="337" w:hangingChars="100" w:hanging="240"/>
        <w:rPr>
          <w:rFonts w:ascii="ＭＳ ゴシック" w:eastAsia="ＭＳ ゴシック" w:hAnsi="ＭＳ ゴシック"/>
          <w:color w:val="000000" w:themeColor="text1"/>
          <w:sz w:val="24"/>
          <w:szCs w:val="24"/>
        </w:rPr>
      </w:pPr>
      <w:r w:rsidRPr="00C22C6F">
        <w:rPr>
          <w:rFonts w:ascii="ＭＳ ゴシック" w:eastAsia="ＭＳ ゴシック" w:hAnsi="ＭＳ ゴシック" w:hint="eastAsia"/>
          <w:color w:val="000000" w:themeColor="text1"/>
          <w:sz w:val="24"/>
          <w:szCs w:val="24"/>
        </w:rPr>
        <w:t>６</w:t>
      </w:r>
      <w:r w:rsidR="006F181C" w:rsidRPr="00C22C6F">
        <w:rPr>
          <w:rFonts w:ascii="ＭＳ ゴシック" w:eastAsia="ＭＳ ゴシック" w:hAnsi="ＭＳ ゴシック" w:hint="eastAsia"/>
          <w:color w:val="000000" w:themeColor="text1"/>
          <w:sz w:val="24"/>
          <w:szCs w:val="24"/>
        </w:rPr>
        <w:t>．スマート</w:t>
      </w:r>
      <w:r w:rsidR="002668B0" w:rsidRPr="00C22C6F">
        <w:rPr>
          <w:rFonts w:ascii="ＭＳ ゴシック" w:eastAsia="ＭＳ ゴシック" w:hAnsi="ＭＳ ゴシック" w:hint="eastAsia"/>
          <w:color w:val="000000" w:themeColor="text1"/>
          <w:sz w:val="24"/>
          <w:szCs w:val="24"/>
        </w:rPr>
        <w:t>フォンやタブレット</w:t>
      </w:r>
      <w:r w:rsidR="005964A6" w:rsidRPr="00C22C6F">
        <w:rPr>
          <w:rFonts w:ascii="ＭＳ ゴシック" w:eastAsia="ＭＳ ゴシック" w:hAnsi="ＭＳ ゴシック" w:hint="eastAsia"/>
          <w:color w:val="000000" w:themeColor="text1"/>
          <w:sz w:val="24"/>
          <w:szCs w:val="24"/>
        </w:rPr>
        <w:t>の研修会や講習会の実施に積極的に取り組むこと。実施にあた</w:t>
      </w:r>
      <w:r w:rsidR="00B04EA2" w:rsidRPr="00C22C6F">
        <w:rPr>
          <w:rFonts w:ascii="ＭＳ ゴシック" w:eastAsia="ＭＳ ゴシック" w:hAnsi="ＭＳ ゴシック" w:hint="eastAsia"/>
          <w:color w:val="000000" w:themeColor="text1"/>
          <w:sz w:val="24"/>
          <w:szCs w:val="24"/>
        </w:rPr>
        <w:t>っては、</w:t>
      </w:r>
      <w:r w:rsidR="00D25E55" w:rsidRPr="00C22C6F">
        <w:rPr>
          <w:rFonts w:ascii="ＭＳ ゴシック" w:eastAsia="ＭＳ ゴシック" w:hAnsi="ＭＳ ゴシック" w:hint="eastAsia"/>
          <w:color w:val="000000" w:themeColor="text1"/>
          <w:sz w:val="24"/>
          <w:szCs w:val="24"/>
        </w:rPr>
        <w:t>視覚、聴覚、知的、精神などの</w:t>
      </w:r>
      <w:r w:rsidR="006120A5" w:rsidRPr="00C22C6F">
        <w:rPr>
          <w:rFonts w:ascii="ＭＳ ゴシック" w:eastAsia="ＭＳ ゴシック" w:hAnsi="ＭＳ ゴシック" w:hint="eastAsia"/>
          <w:color w:val="000000" w:themeColor="text1"/>
          <w:sz w:val="24"/>
          <w:szCs w:val="24"/>
        </w:rPr>
        <w:t>障害の特性及び程度に配慮</w:t>
      </w:r>
      <w:r w:rsidR="00BE0F2E" w:rsidRPr="00C22C6F">
        <w:rPr>
          <w:rFonts w:ascii="ＭＳ ゴシック" w:eastAsia="ＭＳ ゴシック" w:hAnsi="ＭＳ ゴシック" w:hint="eastAsia"/>
          <w:color w:val="000000" w:themeColor="text1"/>
          <w:sz w:val="24"/>
          <w:szCs w:val="24"/>
        </w:rPr>
        <w:t>すること。</w:t>
      </w:r>
    </w:p>
    <w:p w14:paraId="47BC2FE4" w14:textId="5E4142D1" w:rsidR="00A62B4A" w:rsidRPr="00C22C6F" w:rsidRDefault="00A62B4A" w:rsidP="00407149">
      <w:pPr>
        <w:ind w:leftChars="46" w:left="337" w:hangingChars="100" w:hanging="240"/>
        <w:rPr>
          <w:rFonts w:ascii="ＭＳ ゴシック" w:eastAsia="ＭＳ ゴシック" w:hAnsi="ＭＳ ゴシック"/>
          <w:color w:val="000000" w:themeColor="text1"/>
          <w:sz w:val="24"/>
          <w:szCs w:val="24"/>
        </w:rPr>
      </w:pPr>
    </w:p>
    <w:p w14:paraId="543BA483" w14:textId="77777777" w:rsidR="00E82D73" w:rsidRPr="00C22C6F" w:rsidRDefault="00B03FFA" w:rsidP="00D174D9">
      <w:pPr>
        <w:ind w:leftChars="146" w:left="307" w:firstLineChars="150" w:firstLine="36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w:t>
      </w:r>
      <w:r w:rsidR="009E5642" w:rsidRPr="00C22C6F">
        <w:rPr>
          <w:rFonts w:ascii="ＭＳ 明朝" w:eastAsia="ＭＳ 明朝" w:hAnsi="ＭＳ 明朝" w:hint="eastAsia"/>
          <w:color w:val="000000" w:themeColor="text1"/>
          <w:sz w:val="24"/>
          <w:szCs w:val="24"/>
        </w:rPr>
        <w:t>各障害者団体と連携し</w:t>
      </w:r>
      <w:r w:rsidR="00E82D73" w:rsidRPr="00C22C6F">
        <w:rPr>
          <w:rFonts w:ascii="ＭＳ 明朝" w:eastAsia="ＭＳ 明朝" w:hAnsi="ＭＳ 明朝" w:hint="eastAsia"/>
          <w:color w:val="000000" w:themeColor="text1"/>
          <w:sz w:val="24"/>
          <w:szCs w:val="24"/>
        </w:rPr>
        <w:t>、障害のある人に向けた</w:t>
      </w:r>
      <w:r w:rsidR="00E06CEF" w:rsidRPr="00C22C6F">
        <w:rPr>
          <w:rFonts w:ascii="ＭＳ 明朝" w:eastAsia="ＭＳ 明朝" w:hAnsi="ＭＳ 明朝" w:hint="eastAsia"/>
          <w:color w:val="000000" w:themeColor="text1"/>
          <w:sz w:val="24"/>
          <w:szCs w:val="24"/>
        </w:rPr>
        <w:t>講習会、研修会</w:t>
      </w:r>
      <w:r w:rsidR="009E5642" w:rsidRPr="00C22C6F">
        <w:rPr>
          <w:rFonts w:ascii="ＭＳ 明朝" w:eastAsia="ＭＳ 明朝" w:hAnsi="ＭＳ 明朝" w:hint="eastAsia"/>
          <w:color w:val="000000" w:themeColor="text1"/>
          <w:sz w:val="24"/>
          <w:szCs w:val="24"/>
        </w:rPr>
        <w:t>、相談会の</w:t>
      </w:r>
    </w:p>
    <w:p w14:paraId="7F22D75C" w14:textId="2C97BD08" w:rsidR="00D174D9" w:rsidRPr="00C22C6F" w:rsidRDefault="009E5642" w:rsidP="00E82D73">
      <w:pPr>
        <w:ind w:leftChars="146" w:left="307" w:firstLineChars="250" w:firstLine="60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実施</w:t>
      </w:r>
    </w:p>
    <w:p w14:paraId="76ACD7CF" w14:textId="16FC3298" w:rsidR="00D174D9" w:rsidRPr="00C22C6F" w:rsidRDefault="00D174D9" w:rsidP="00D174D9">
      <w:pPr>
        <w:ind w:leftChars="46" w:left="337" w:hangingChars="100" w:hanging="240"/>
        <w:rPr>
          <w:rFonts w:ascii="ＭＳ 明朝" w:eastAsia="ＭＳ 明朝" w:hAnsi="ＭＳ 明朝"/>
          <w:color w:val="000000" w:themeColor="text1"/>
          <w:sz w:val="24"/>
          <w:szCs w:val="24"/>
        </w:rPr>
      </w:pP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8645BE" w:rsidRPr="00C22C6F">
        <w:rPr>
          <w:rFonts w:ascii="ＭＳ 明朝" w:eastAsia="ＭＳ 明朝" w:hAnsi="ＭＳ 明朝" w:hint="eastAsia"/>
          <w:color w:val="000000" w:themeColor="text1"/>
          <w:sz w:val="24"/>
          <w:szCs w:val="24"/>
        </w:rPr>
        <w:t>障害の種別、程度に応じた講習内容の検討や</w:t>
      </w:r>
      <w:r w:rsidR="00F8754A" w:rsidRPr="00C22C6F">
        <w:rPr>
          <w:rFonts w:ascii="ＭＳ 明朝" w:eastAsia="ＭＳ 明朝" w:hAnsi="ＭＳ 明朝" w:hint="eastAsia"/>
          <w:color w:val="000000" w:themeColor="text1"/>
          <w:sz w:val="24"/>
          <w:szCs w:val="24"/>
        </w:rPr>
        <w:t>アプリケーション</w:t>
      </w:r>
      <w:r w:rsidR="008645BE" w:rsidRPr="00C22C6F">
        <w:rPr>
          <w:rFonts w:ascii="ＭＳ 明朝" w:eastAsia="ＭＳ 明朝" w:hAnsi="ＭＳ 明朝" w:hint="eastAsia"/>
          <w:color w:val="000000" w:themeColor="text1"/>
          <w:sz w:val="24"/>
          <w:szCs w:val="24"/>
        </w:rPr>
        <w:t>の</w:t>
      </w:r>
      <w:r w:rsidR="00F8754A" w:rsidRPr="00C22C6F">
        <w:rPr>
          <w:rFonts w:ascii="ＭＳ 明朝" w:eastAsia="ＭＳ 明朝" w:hAnsi="ＭＳ 明朝" w:hint="eastAsia"/>
          <w:color w:val="000000" w:themeColor="text1"/>
          <w:sz w:val="24"/>
          <w:szCs w:val="24"/>
        </w:rPr>
        <w:t>活用</w:t>
      </w:r>
    </w:p>
    <w:p w14:paraId="2599DC28" w14:textId="4B585ED9" w:rsidR="00D174D9" w:rsidRPr="00C22C6F" w:rsidRDefault="00D174D9" w:rsidP="00D174D9">
      <w:pPr>
        <w:ind w:leftChars="46" w:left="337" w:hangingChars="100" w:hanging="2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31634F" w:rsidRPr="00C22C6F">
        <w:rPr>
          <w:rFonts w:ascii="ＭＳ 明朝" w:eastAsia="ＭＳ 明朝" w:hAnsi="ＭＳ 明朝" w:hint="eastAsia"/>
          <w:color w:val="000000" w:themeColor="text1"/>
          <w:sz w:val="24"/>
          <w:szCs w:val="24"/>
        </w:rPr>
        <w:t>知的障害、精神障害、発達障害のある</w:t>
      </w:r>
      <w:r w:rsidR="00E06CEF" w:rsidRPr="00C22C6F">
        <w:rPr>
          <w:rFonts w:ascii="ＭＳ 明朝" w:eastAsia="ＭＳ 明朝" w:hAnsi="ＭＳ 明朝" w:hint="eastAsia"/>
          <w:color w:val="000000" w:themeColor="text1"/>
          <w:sz w:val="24"/>
          <w:szCs w:val="24"/>
        </w:rPr>
        <w:t>人</w:t>
      </w:r>
      <w:r w:rsidR="0031634F" w:rsidRPr="00C22C6F">
        <w:rPr>
          <w:rFonts w:ascii="ＭＳ 明朝" w:eastAsia="ＭＳ 明朝" w:hAnsi="ＭＳ 明朝" w:hint="eastAsia"/>
          <w:color w:val="000000" w:themeColor="text1"/>
          <w:sz w:val="24"/>
          <w:szCs w:val="24"/>
        </w:rPr>
        <w:t>への支援の研究</w:t>
      </w:r>
    </w:p>
    <w:p w14:paraId="4A86FCB7" w14:textId="1A4C90CA" w:rsidR="008278E0" w:rsidRPr="00C22C6F" w:rsidRDefault="008278E0" w:rsidP="00407149">
      <w:pPr>
        <w:ind w:leftChars="46" w:left="337" w:hangingChars="100" w:hanging="240"/>
        <w:rPr>
          <w:rFonts w:ascii="ＭＳ ゴシック" w:eastAsia="ＭＳ ゴシック" w:hAnsi="ＭＳ ゴシック"/>
          <w:color w:val="000000" w:themeColor="text1"/>
          <w:sz w:val="24"/>
          <w:szCs w:val="24"/>
        </w:rPr>
      </w:pPr>
    </w:p>
    <w:p w14:paraId="065B5A8C" w14:textId="77777777" w:rsidR="006A2F20" w:rsidRPr="00C22C6F" w:rsidRDefault="006A2F20" w:rsidP="00407149">
      <w:pPr>
        <w:ind w:leftChars="46" w:left="337" w:hangingChars="100" w:hanging="240"/>
        <w:rPr>
          <w:rFonts w:ascii="ＭＳ ゴシック" w:eastAsia="ＭＳ ゴシック" w:hAnsi="ＭＳ ゴシック"/>
          <w:color w:val="000000" w:themeColor="text1"/>
          <w:sz w:val="24"/>
          <w:szCs w:val="24"/>
        </w:rPr>
      </w:pPr>
    </w:p>
    <w:p w14:paraId="11973B43" w14:textId="761209C2" w:rsidR="00255EFD" w:rsidRPr="00C22C6F" w:rsidRDefault="00E82D73" w:rsidP="00407149">
      <w:pPr>
        <w:ind w:leftChars="46" w:left="337" w:hangingChars="100" w:hanging="240"/>
        <w:rPr>
          <w:rFonts w:ascii="ＭＳ ゴシック" w:eastAsia="ＭＳ ゴシック" w:hAnsi="ＭＳ ゴシック"/>
          <w:color w:val="000000" w:themeColor="text1"/>
          <w:sz w:val="24"/>
          <w:szCs w:val="24"/>
        </w:rPr>
      </w:pPr>
      <w:r w:rsidRPr="00C22C6F">
        <w:rPr>
          <w:rFonts w:ascii="ＭＳ ゴシック" w:eastAsia="ＭＳ ゴシック" w:hAnsi="ＭＳ ゴシック" w:hint="eastAsia"/>
          <w:color w:val="000000" w:themeColor="text1"/>
          <w:sz w:val="24"/>
          <w:szCs w:val="24"/>
        </w:rPr>
        <w:t>７</w:t>
      </w:r>
      <w:r w:rsidR="00C81EC1" w:rsidRPr="00C22C6F">
        <w:rPr>
          <w:rFonts w:ascii="ＭＳ ゴシック" w:eastAsia="ＭＳ ゴシック" w:hAnsi="ＭＳ ゴシック" w:hint="eastAsia"/>
          <w:color w:val="000000" w:themeColor="text1"/>
          <w:sz w:val="24"/>
          <w:szCs w:val="24"/>
        </w:rPr>
        <w:t>．</w:t>
      </w:r>
      <w:r w:rsidR="00F969C6" w:rsidRPr="00C22C6F">
        <w:rPr>
          <w:rFonts w:ascii="ＭＳ ゴシック" w:eastAsia="ＭＳ ゴシック" w:hAnsi="ＭＳ ゴシック" w:hint="eastAsia"/>
          <w:color w:val="000000" w:themeColor="text1"/>
          <w:sz w:val="24"/>
          <w:szCs w:val="24"/>
        </w:rPr>
        <w:t>スマートフォンやタブレット未使用者への</w:t>
      </w:r>
      <w:r w:rsidR="00FD15A8" w:rsidRPr="00C22C6F">
        <w:rPr>
          <w:rFonts w:ascii="ＭＳ ゴシック" w:eastAsia="ＭＳ ゴシック" w:hAnsi="ＭＳ ゴシック" w:hint="eastAsia"/>
          <w:color w:val="000000" w:themeColor="text1"/>
          <w:sz w:val="24"/>
          <w:szCs w:val="24"/>
        </w:rPr>
        <w:t>対応として</w:t>
      </w:r>
      <w:r w:rsidR="00F969C6" w:rsidRPr="00C22C6F">
        <w:rPr>
          <w:rFonts w:ascii="ＭＳ ゴシック" w:eastAsia="ＭＳ ゴシック" w:hAnsi="ＭＳ ゴシック" w:hint="eastAsia"/>
          <w:color w:val="000000" w:themeColor="text1"/>
          <w:sz w:val="24"/>
          <w:szCs w:val="24"/>
        </w:rPr>
        <w:t>、</w:t>
      </w:r>
      <w:r w:rsidR="00A83DBF" w:rsidRPr="00C22C6F">
        <w:rPr>
          <w:rFonts w:ascii="ＭＳ ゴシック" w:eastAsia="ＭＳ ゴシック" w:hAnsi="ＭＳ ゴシック" w:hint="eastAsia"/>
          <w:color w:val="000000" w:themeColor="text1"/>
          <w:sz w:val="24"/>
          <w:szCs w:val="24"/>
        </w:rPr>
        <w:t>スマートフォンなどデジタル機器に触れる機会を</w:t>
      </w:r>
      <w:r w:rsidR="00FD15A8" w:rsidRPr="00C22C6F">
        <w:rPr>
          <w:rFonts w:ascii="ＭＳ ゴシック" w:eastAsia="ＭＳ ゴシック" w:hAnsi="ＭＳ ゴシック" w:hint="eastAsia"/>
          <w:color w:val="000000" w:themeColor="text1"/>
          <w:sz w:val="24"/>
          <w:szCs w:val="24"/>
        </w:rPr>
        <w:t>確保する</w:t>
      </w:r>
      <w:r w:rsidR="00A83DBF" w:rsidRPr="00C22C6F">
        <w:rPr>
          <w:rFonts w:ascii="ＭＳ ゴシック" w:eastAsia="ＭＳ ゴシック" w:hAnsi="ＭＳ ゴシック" w:hint="eastAsia"/>
          <w:color w:val="000000" w:themeColor="text1"/>
          <w:sz w:val="24"/>
          <w:szCs w:val="24"/>
        </w:rPr>
        <w:t>とともに</w:t>
      </w:r>
      <w:r w:rsidR="00FD15A8" w:rsidRPr="00C22C6F">
        <w:rPr>
          <w:rFonts w:ascii="ＭＳ ゴシック" w:eastAsia="ＭＳ ゴシック" w:hAnsi="ＭＳ ゴシック" w:hint="eastAsia"/>
          <w:color w:val="000000" w:themeColor="text1"/>
          <w:sz w:val="24"/>
          <w:szCs w:val="24"/>
        </w:rPr>
        <w:t>、</w:t>
      </w:r>
      <w:r w:rsidR="00A83DBF" w:rsidRPr="00C22C6F">
        <w:rPr>
          <w:rFonts w:ascii="ＭＳ ゴシック" w:eastAsia="ＭＳ ゴシック" w:hAnsi="ＭＳ ゴシック" w:hint="eastAsia"/>
          <w:color w:val="000000" w:themeColor="text1"/>
          <w:sz w:val="24"/>
          <w:szCs w:val="24"/>
        </w:rPr>
        <w:t>手話</w:t>
      </w:r>
      <w:r w:rsidR="00255EFD" w:rsidRPr="00C22C6F">
        <w:rPr>
          <w:rFonts w:ascii="ＭＳ ゴシック" w:eastAsia="ＭＳ ゴシック" w:hAnsi="ＭＳ ゴシック" w:hint="eastAsia"/>
          <w:color w:val="000000" w:themeColor="text1"/>
          <w:sz w:val="24"/>
          <w:szCs w:val="24"/>
        </w:rPr>
        <w:t>、動画、代読</w:t>
      </w:r>
      <w:r w:rsidR="00A83DBF" w:rsidRPr="00C22C6F">
        <w:rPr>
          <w:rFonts w:ascii="ＭＳ ゴシック" w:eastAsia="ＭＳ ゴシック" w:hAnsi="ＭＳ ゴシック" w:hint="eastAsia"/>
          <w:color w:val="000000" w:themeColor="text1"/>
          <w:sz w:val="24"/>
          <w:szCs w:val="24"/>
        </w:rPr>
        <w:t>、代筆</w:t>
      </w:r>
      <w:r w:rsidR="00255EFD" w:rsidRPr="00C22C6F">
        <w:rPr>
          <w:rFonts w:ascii="ＭＳ ゴシック" w:eastAsia="ＭＳ ゴシック" w:hAnsi="ＭＳ ゴシック" w:hint="eastAsia"/>
          <w:color w:val="000000" w:themeColor="text1"/>
          <w:sz w:val="24"/>
          <w:szCs w:val="24"/>
        </w:rPr>
        <w:t>など</w:t>
      </w:r>
      <w:r w:rsidR="005F4EB0" w:rsidRPr="00C22C6F">
        <w:rPr>
          <w:rFonts w:ascii="ＭＳ ゴシック" w:eastAsia="ＭＳ ゴシック" w:hAnsi="ＭＳ ゴシック" w:hint="eastAsia"/>
          <w:color w:val="000000" w:themeColor="text1"/>
          <w:sz w:val="24"/>
          <w:szCs w:val="24"/>
        </w:rPr>
        <w:t>意思疎通</w:t>
      </w:r>
      <w:r w:rsidR="00FD15A8" w:rsidRPr="00C22C6F">
        <w:rPr>
          <w:rFonts w:ascii="ＭＳ ゴシック" w:eastAsia="ＭＳ ゴシック" w:hAnsi="ＭＳ ゴシック" w:hint="eastAsia"/>
          <w:color w:val="000000" w:themeColor="text1"/>
          <w:sz w:val="24"/>
          <w:szCs w:val="24"/>
        </w:rPr>
        <w:t>に関する</w:t>
      </w:r>
      <w:r w:rsidR="008A0312" w:rsidRPr="00C22C6F">
        <w:rPr>
          <w:rFonts w:ascii="ＭＳ ゴシック" w:eastAsia="ＭＳ ゴシック" w:hAnsi="ＭＳ ゴシック" w:hint="eastAsia"/>
          <w:color w:val="000000" w:themeColor="text1"/>
          <w:sz w:val="24"/>
          <w:szCs w:val="24"/>
        </w:rPr>
        <w:t>支援事業の</w:t>
      </w:r>
      <w:r w:rsidR="00DA2666" w:rsidRPr="00C22C6F">
        <w:rPr>
          <w:rFonts w:ascii="ＭＳ ゴシック" w:eastAsia="ＭＳ ゴシック" w:hAnsi="ＭＳ ゴシック" w:hint="eastAsia"/>
          <w:color w:val="000000" w:themeColor="text1"/>
          <w:sz w:val="24"/>
          <w:szCs w:val="24"/>
        </w:rPr>
        <w:t>拡充を</w:t>
      </w:r>
      <w:r w:rsidR="00255EFD" w:rsidRPr="00C22C6F">
        <w:rPr>
          <w:rFonts w:ascii="ＭＳ ゴシック" w:eastAsia="ＭＳ ゴシック" w:hAnsi="ＭＳ ゴシック" w:hint="eastAsia"/>
          <w:color w:val="000000" w:themeColor="text1"/>
          <w:sz w:val="24"/>
          <w:szCs w:val="24"/>
        </w:rPr>
        <w:t>図</w:t>
      </w:r>
      <w:r w:rsidR="00A83DBF" w:rsidRPr="00C22C6F">
        <w:rPr>
          <w:rFonts w:ascii="ＭＳ ゴシック" w:eastAsia="ＭＳ ゴシック" w:hAnsi="ＭＳ ゴシック" w:hint="eastAsia"/>
          <w:color w:val="000000" w:themeColor="text1"/>
          <w:sz w:val="24"/>
          <w:szCs w:val="24"/>
        </w:rPr>
        <w:t>ること。</w:t>
      </w:r>
    </w:p>
    <w:p w14:paraId="4AED2E46" w14:textId="08AD2F0F" w:rsidR="00A62B4A" w:rsidRPr="00C22C6F" w:rsidRDefault="00A62B4A" w:rsidP="00407149">
      <w:pPr>
        <w:ind w:leftChars="46" w:left="337" w:hangingChars="100" w:hanging="240"/>
        <w:rPr>
          <w:rFonts w:ascii="ＭＳ ゴシック" w:eastAsia="ＭＳ ゴシック" w:hAnsi="ＭＳ ゴシック"/>
          <w:color w:val="000000" w:themeColor="text1"/>
          <w:sz w:val="24"/>
          <w:szCs w:val="24"/>
        </w:rPr>
      </w:pPr>
    </w:p>
    <w:p w14:paraId="294D5B77" w14:textId="4941A9F0" w:rsidR="009E5642" w:rsidRPr="00C22C6F" w:rsidRDefault="00D174D9" w:rsidP="00D174D9">
      <w:pPr>
        <w:ind w:leftChars="46" w:left="337" w:hangingChars="100" w:hanging="2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A62B4A" w:rsidRPr="00C22C6F">
        <w:rPr>
          <w:rFonts w:ascii="ＭＳ 明朝" w:eastAsia="ＭＳ 明朝" w:hAnsi="ＭＳ 明朝" w:hint="eastAsia"/>
          <w:color w:val="000000" w:themeColor="text1"/>
          <w:sz w:val="24"/>
          <w:szCs w:val="24"/>
        </w:rPr>
        <w:t>スマートフォンやタブレット未使用者を対象とした</w:t>
      </w:r>
      <w:r w:rsidR="009E5642" w:rsidRPr="00C22C6F">
        <w:rPr>
          <w:rFonts w:ascii="ＭＳ 明朝" w:eastAsia="ＭＳ 明朝" w:hAnsi="ＭＳ 明朝" w:hint="eastAsia"/>
          <w:color w:val="000000" w:themeColor="text1"/>
          <w:sz w:val="24"/>
          <w:szCs w:val="24"/>
        </w:rPr>
        <w:t>デジタル</w:t>
      </w:r>
      <w:r w:rsidR="00A62B4A" w:rsidRPr="00C22C6F">
        <w:rPr>
          <w:rFonts w:ascii="ＭＳ 明朝" w:eastAsia="ＭＳ 明朝" w:hAnsi="ＭＳ 明朝" w:hint="eastAsia"/>
          <w:color w:val="000000" w:themeColor="text1"/>
          <w:sz w:val="24"/>
          <w:szCs w:val="24"/>
        </w:rPr>
        <w:t>機器体験会の</w:t>
      </w:r>
    </w:p>
    <w:p w14:paraId="3B7CF2D0" w14:textId="64F86BD3" w:rsidR="00D174D9" w:rsidRPr="00C22C6F" w:rsidRDefault="00A62B4A" w:rsidP="009E5642">
      <w:pPr>
        <w:ind w:leftChars="146" w:left="307" w:firstLineChars="250" w:firstLine="60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開催</w:t>
      </w:r>
    </w:p>
    <w:p w14:paraId="3F6C0D64" w14:textId="77777777" w:rsidR="007414D4" w:rsidRPr="00C22C6F" w:rsidRDefault="00D174D9" w:rsidP="00D174D9">
      <w:pPr>
        <w:ind w:leftChars="46" w:left="337" w:hangingChars="100" w:hanging="240"/>
        <w:rPr>
          <w:rFonts w:ascii="ＭＳ 明朝" w:eastAsia="ＭＳ 明朝" w:hAnsi="ＭＳ 明朝"/>
          <w:color w:val="000000" w:themeColor="text1"/>
          <w:sz w:val="24"/>
          <w:szCs w:val="24"/>
        </w:rPr>
      </w:pP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8A13DD" w:rsidRPr="00C22C6F">
        <w:rPr>
          <w:rFonts w:ascii="ＭＳ 明朝" w:eastAsia="ＭＳ 明朝" w:hAnsi="ＭＳ 明朝" w:hint="eastAsia"/>
          <w:color w:val="000000" w:themeColor="text1"/>
          <w:sz w:val="24"/>
          <w:szCs w:val="24"/>
        </w:rPr>
        <w:t>手話解説用の二次元バーコードや</w:t>
      </w:r>
      <w:r w:rsidR="00A62B4A" w:rsidRPr="00C22C6F">
        <w:rPr>
          <w:rFonts w:ascii="ＭＳ 明朝" w:eastAsia="ＭＳ 明朝" w:hAnsi="ＭＳ 明朝" w:hint="eastAsia"/>
          <w:color w:val="000000" w:themeColor="text1"/>
          <w:sz w:val="24"/>
          <w:szCs w:val="24"/>
        </w:rPr>
        <w:t>動画の活用（聴覚）</w:t>
      </w:r>
      <w:r w:rsidR="009E5642" w:rsidRPr="00C22C6F">
        <w:rPr>
          <w:rFonts w:ascii="ＭＳ 明朝" w:eastAsia="ＭＳ 明朝" w:hAnsi="ＭＳ 明朝" w:hint="eastAsia"/>
          <w:color w:val="000000" w:themeColor="text1"/>
          <w:sz w:val="24"/>
          <w:szCs w:val="24"/>
        </w:rPr>
        <w:t>及び</w:t>
      </w:r>
      <w:r w:rsidR="00A62B4A" w:rsidRPr="00C22C6F">
        <w:rPr>
          <w:rFonts w:ascii="ＭＳ 明朝" w:eastAsia="ＭＳ 明朝" w:hAnsi="ＭＳ 明朝" w:hint="eastAsia"/>
          <w:color w:val="000000" w:themeColor="text1"/>
          <w:sz w:val="24"/>
          <w:szCs w:val="24"/>
        </w:rPr>
        <w:t>代読・代筆支援</w:t>
      </w:r>
    </w:p>
    <w:p w14:paraId="7613FFEB" w14:textId="273E3720" w:rsidR="00D174D9" w:rsidRPr="00C22C6F" w:rsidRDefault="007414D4" w:rsidP="009E5642">
      <w:pPr>
        <w:ind w:leftChars="46" w:left="337" w:hangingChars="100" w:hanging="2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00A62B4A" w:rsidRPr="00C22C6F">
        <w:rPr>
          <w:rFonts w:ascii="ＭＳ 明朝" w:eastAsia="ＭＳ 明朝" w:hAnsi="ＭＳ 明朝" w:hint="eastAsia"/>
          <w:color w:val="000000" w:themeColor="text1"/>
          <w:sz w:val="24"/>
          <w:szCs w:val="24"/>
        </w:rPr>
        <w:t>制度の充実（視覚）</w:t>
      </w:r>
      <w:r w:rsidR="00D174D9" w:rsidRPr="00C22C6F">
        <w:rPr>
          <w:rFonts w:ascii="ＭＳ 明朝" w:eastAsia="ＭＳ 明朝" w:hAnsi="ＭＳ 明朝"/>
          <w:color w:val="000000" w:themeColor="text1"/>
          <w:sz w:val="24"/>
          <w:szCs w:val="24"/>
        </w:rPr>
        <w:t xml:space="preserve">  </w:t>
      </w:r>
    </w:p>
    <w:p w14:paraId="0958CBCF" w14:textId="77777777" w:rsidR="006A2F20" w:rsidRPr="00C22C6F" w:rsidRDefault="006A2F20" w:rsidP="00407149">
      <w:pPr>
        <w:ind w:leftChars="46" w:left="337" w:hangingChars="100" w:hanging="240"/>
        <w:rPr>
          <w:rFonts w:ascii="ＭＳ ゴシック" w:eastAsia="ＭＳ ゴシック" w:hAnsi="ＭＳ ゴシック"/>
          <w:color w:val="000000" w:themeColor="text1"/>
          <w:sz w:val="24"/>
          <w:szCs w:val="24"/>
        </w:rPr>
      </w:pPr>
    </w:p>
    <w:p w14:paraId="24AA7401" w14:textId="77777777" w:rsidR="008278E0" w:rsidRPr="00C22C6F" w:rsidRDefault="008278E0" w:rsidP="00407149">
      <w:pPr>
        <w:ind w:leftChars="46" w:left="337" w:hangingChars="100" w:hanging="240"/>
        <w:rPr>
          <w:rFonts w:ascii="ＭＳ ゴシック" w:eastAsia="ＭＳ ゴシック" w:hAnsi="ＭＳ ゴシック"/>
          <w:color w:val="000000" w:themeColor="text1"/>
          <w:sz w:val="24"/>
          <w:szCs w:val="24"/>
        </w:rPr>
      </w:pPr>
    </w:p>
    <w:p w14:paraId="5104FA5A" w14:textId="27747E24" w:rsidR="00C81EC1" w:rsidRPr="00C22C6F" w:rsidRDefault="00E82D73" w:rsidP="00407149">
      <w:pPr>
        <w:ind w:leftChars="46" w:left="337" w:hangingChars="100" w:hanging="240"/>
        <w:rPr>
          <w:rFonts w:ascii="ＭＳ ゴシック" w:eastAsia="ＭＳ ゴシック" w:hAnsi="ＭＳ ゴシック"/>
          <w:color w:val="000000" w:themeColor="text1"/>
          <w:sz w:val="24"/>
          <w:szCs w:val="24"/>
        </w:rPr>
      </w:pPr>
      <w:r w:rsidRPr="00C22C6F">
        <w:rPr>
          <w:rFonts w:ascii="ＭＳ ゴシック" w:eastAsia="ＭＳ ゴシック" w:hAnsi="ＭＳ ゴシック" w:hint="eastAsia"/>
          <w:color w:val="000000" w:themeColor="text1"/>
          <w:sz w:val="24"/>
          <w:szCs w:val="24"/>
        </w:rPr>
        <w:t>８</w:t>
      </w:r>
      <w:r w:rsidR="00C81EC1" w:rsidRPr="00C22C6F">
        <w:rPr>
          <w:rFonts w:ascii="ＭＳ ゴシック" w:eastAsia="ＭＳ ゴシック" w:hAnsi="ＭＳ ゴシック" w:hint="eastAsia"/>
          <w:color w:val="000000" w:themeColor="text1"/>
          <w:sz w:val="24"/>
          <w:szCs w:val="24"/>
        </w:rPr>
        <w:t>．大学</w:t>
      </w:r>
      <w:r w:rsidR="00F35A51" w:rsidRPr="00C22C6F">
        <w:rPr>
          <w:rFonts w:ascii="ＭＳ ゴシック" w:eastAsia="ＭＳ ゴシック" w:hAnsi="ＭＳ ゴシック" w:hint="eastAsia"/>
          <w:color w:val="000000" w:themeColor="text1"/>
          <w:sz w:val="24"/>
          <w:szCs w:val="24"/>
        </w:rPr>
        <w:t>や民間企業など</w:t>
      </w:r>
      <w:r w:rsidR="007226EA" w:rsidRPr="00C22C6F">
        <w:rPr>
          <w:rFonts w:ascii="ＭＳ ゴシック" w:eastAsia="ＭＳ ゴシック" w:hAnsi="ＭＳ ゴシック" w:hint="eastAsia"/>
          <w:color w:val="000000" w:themeColor="text1"/>
          <w:sz w:val="24"/>
          <w:szCs w:val="24"/>
        </w:rPr>
        <w:t>と</w:t>
      </w:r>
      <w:r w:rsidR="00C81EC1" w:rsidRPr="00C22C6F">
        <w:rPr>
          <w:rFonts w:ascii="ＭＳ ゴシック" w:eastAsia="ＭＳ ゴシック" w:hAnsi="ＭＳ ゴシック" w:hint="eastAsia"/>
          <w:color w:val="000000" w:themeColor="text1"/>
          <w:sz w:val="24"/>
          <w:szCs w:val="24"/>
        </w:rPr>
        <w:t>連携し、ＡＩ</w:t>
      </w:r>
      <w:r w:rsidR="003D3521" w:rsidRPr="00C22C6F">
        <w:rPr>
          <w:rFonts w:ascii="ＭＳ ゴシック" w:eastAsia="ＭＳ ゴシック" w:hAnsi="ＭＳ ゴシック" w:hint="eastAsia"/>
          <w:color w:val="000000" w:themeColor="text1"/>
          <w:sz w:val="24"/>
          <w:szCs w:val="24"/>
        </w:rPr>
        <w:t>やＶＲ</w:t>
      </w:r>
      <w:r w:rsidR="00C81EC1" w:rsidRPr="00C22C6F">
        <w:rPr>
          <w:rFonts w:ascii="ＭＳ ゴシック" w:eastAsia="ＭＳ ゴシック" w:hAnsi="ＭＳ ゴシック" w:hint="eastAsia"/>
          <w:color w:val="000000" w:themeColor="text1"/>
          <w:sz w:val="24"/>
          <w:szCs w:val="24"/>
        </w:rPr>
        <w:t>などの最新技術を活用した情報取得及びコミュニケーション支援に資するモデル事業に取り組み、実用化をめざすこと。</w:t>
      </w:r>
    </w:p>
    <w:p w14:paraId="289439CB" w14:textId="76F311D6" w:rsidR="00A62B4A" w:rsidRPr="00C22C6F" w:rsidRDefault="00A62B4A" w:rsidP="00407149">
      <w:pPr>
        <w:ind w:leftChars="46" w:left="337" w:hangingChars="100" w:hanging="240"/>
        <w:rPr>
          <w:rFonts w:ascii="ＭＳ ゴシック" w:eastAsia="ＭＳ ゴシック" w:hAnsi="ＭＳ ゴシック"/>
          <w:color w:val="000000" w:themeColor="text1"/>
          <w:sz w:val="24"/>
          <w:szCs w:val="24"/>
        </w:rPr>
      </w:pPr>
    </w:p>
    <w:p w14:paraId="1CDEB23B" w14:textId="77777777" w:rsidR="00174CE3" w:rsidRPr="00C22C6F" w:rsidRDefault="00D174D9" w:rsidP="00174CE3">
      <w:pPr>
        <w:ind w:leftChars="46" w:left="337" w:hangingChars="100" w:hanging="2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95163A" w:rsidRPr="00C22C6F">
        <w:rPr>
          <w:rFonts w:ascii="ＭＳ 明朝" w:eastAsia="ＭＳ 明朝" w:hAnsi="ＭＳ 明朝" w:hint="eastAsia"/>
          <w:color w:val="000000" w:themeColor="text1"/>
          <w:sz w:val="24"/>
          <w:szCs w:val="24"/>
        </w:rPr>
        <w:t>大学など</w:t>
      </w:r>
      <w:r w:rsidR="00BE7F07" w:rsidRPr="00C22C6F">
        <w:rPr>
          <w:rFonts w:ascii="ＭＳ 明朝" w:eastAsia="ＭＳ 明朝" w:hAnsi="ＭＳ 明朝" w:hint="eastAsia"/>
          <w:color w:val="000000" w:themeColor="text1"/>
          <w:sz w:val="24"/>
          <w:szCs w:val="24"/>
        </w:rPr>
        <w:t>学術機関</w:t>
      </w:r>
      <w:r w:rsidR="00F8754A" w:rsidRPr="00C22C6F">
        <w:rPr>
          <w:rFonts w:ascii="ＭＳ 明朝" w:eastAsia="ＭＳ 明朝" w:hAnsi="ＭＳ 明朝" w:hint="eastAsia"/>
          <w:color w:val="000000" w:themeColor="text1"/>
          <w:sz w:val="24"/>
          <w:szCs w:val="24"/>
        </w:rPr>
        <w:t>と連携した文字や手話</w:t>
      </w:r>
      <w:r w:rsidR="00BE7F07" w:rsidRPr="00C22C6F">
        <w:rPr>
          <w:rFonts w:ascii="ＭＳ 明朝" w:eastAsia="ＭＳ 明朝" w:hAnsi="ＭＳ 明朝" w:hint="eastAsia"/>
          <w:color w:val="000000" w:themeColor="text1"/>
          <w:sz w:val="24"/>
          <w:szCs w:val="24"/>
        </w:rPr>
        <w:t>、音声ガイド等のコミュニケーシ</w:t>
      </w:r>
    </w:p>
    <w:p w14:paraId="17563644" w14:textId="0DFD1678" w:rsidR="00174CE3" w:rsidRPr="00C22C6F" w:rsidRDefault="00BE7F07" w:rsidP="009C0CC8">
      <w:pPr>
        <w:ind w:leftChars="46" w:left="937" w:hangingChars="350" w:hanging="8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009C0CC8" w:rsidRPr="00C22C6F">
        <w:rPr>
          <w:rFonts w:ascii="ＭＳ 明朝" w:eastAsia="ＭＳ 明朝" w:hAnsi="ＭＳ 明朝" w:hint="eastAsia"/>
          <w:color w:val="000000" w:themeColor="text1"/>
          <w:sz w:val="24"/>
          <w:szCs w:val="24"/>
        </w:rPr>
        <w:t xml:space="preserve"> </w:t>
      </w:r>
      <w:r w:rsidRPr="00C22C6F">
        <w:rPr>
          <w:rFonts w:ascii="ＭＳ 明朝" w:eastAsia="ＭＳ 明朝" w:hAnsi="ＭＳ 明朝" w:hint="eastAsia"/>
          <w:color w:val="000000" w:themeColor="text1"/>
          <w:sz w:val="24"/>
          <w:szCs w:val="24"/>
        </w:rPr>
        <w:t>ョン支援に関する実証実験</w:t>
      </w:r>
      <w:r w:rsidR="00760DD7" w:rsidRPr="00C22C6F">
        <w:rPr>
          <w:rFonts w:ascii="ＭＳ 明朝" w:eastAsia="ＭＳ 明朝" w:hAnsi="ＭＳ 明朝" w:hint="eastAsia"/>
          <w:color w:val="000000" w:themeColor="text1"/>
          <w:sz w:val="24"/>
          <w:szCs w:val="24"/>
        </w:rPr>
        <w:t>を</w:t>
      </w:r>
      <w:r w:rsidR="00174CE3" w:rsidRPr="00C22C6F">
        <w:rPr>
          <w:rFonts w:ascii="ＭＳ 明朝" w:eastAsia="ＭＳ 明朝" w:hAnsi="ＭＳ 明朝" w:hint="eastAsia"/>
          <w:color w:val="000000" w:themeColor="text1"/>
          <w:sz w:val="24"/>
          <w:szCs w:val="24"/>
        </w:rPr>
        <w:t>金沢市役所</w:t>
      </w:r>
      <w:r w:rsidR="008C6CBC" w:rsidRPr="00C22C6F">
        <w:rPr>
          <w:rFonts w:ascii="ＭＳ 明朝" w:eastAsia="ＭＳ 明朝" w:hAnsi="ＭＳ 明朝" w:hint="eastAsia"/>
          <w:color w:val="000000" w:themeColor="text1"/>
          <w:sz w:val="24"/>
          <w:szCs w:val="24"/>
        </w:rPr>
        <w:t>本庁舎</w:t>
      </w:r>
      <w:r w:rsidR="00760DD7" w:rsidRPr="00C22C6F">
        <w:rPr>
          <w:rFonts w:ascii="ＭＳ 明朝" w:eastAsia="ＭＳ 明朝" w:hAnsi="ＭＳ 明朝" w:hint="eastAsia"/>
          <w:color w:val="000000" w:themeColor="text1"/>
          <w:sz w:val="24"/>
          <w:szCs w:val="24"/>
        </w:rPr>
        <w:t>「福祉と健康の総合窓口</w:t>
      </w:r>
      <w:r w:rsidR="00174CE3" w:rsidRPr="00C22C6F">
        <w:rPr>
          <w:rFonts w:ascii="ＭＳ 明朝" w:eastAsia="ＭＳ 明朝" w:hAnsi="ＭＳ 明朝" w:hint="eastAsia"/>
          <w:color w:val="000000" w:themeColor="text1"/>
          <w:sz w:val="24"/>
          <w:szCs w:val="24"/>
        </w:rPr>
        <w:t>」</w:t>
      </w:r>
      <w:r w:rsidR="00760DD7" w:rsidRPr="00C22C6F">
        <w:rPr>
          <w:rFonts w:ascii="ＭＳ 明朝" w:eastAsia="ＭＳ 明朝" w:hAnsi="ＭＳ 明朝" w:hint="eastAsia"/>
          <w:color w:val="000000" w:themeColor="text1"/>
          <w:sz w:val="24"/>
          <w:szCs w:val="24"/>
        </w:rPr>
        <w:t>などで</w:t>
      </w:r>
      <w:r w:rsidR="00331CD2" w:rsidRPr="00C22C6F">
        <w:rPr>
          <w:rFonts w:ascii="ＭＳ 明朝" w:eastAsia="ＭＳ 明朝" w:hAnsi="ＭＳ 明朝" w:hint="eastAsia"/>
          <w:color w:val="000000" w:themeColor="text1"/>
          <w:sz w:val="24"/>
          <w:szCs w:val="24"/>
        </w:rPr>
        <w:t>実践</w:t>
      </w:r>
    </w:p>
    <w:p w14:paraId="6821BBF1" w14:textId="5F7D586A" w:rsidR="003D3521" w:rsidRPr="00C22C6F" w:rsidRDefault="00D174D9" w:rsidP="00D174D9">
      <w:pPr>
        <w:ind w:leftChars="46" w:left="337" w:hangingChars="100" w:hanging="240"/>
        <w:rPr>
          <w:rFonts w:ascii="ＭＳ 明朝" w:eastAsia="ＭＳ 明朝" w:hAnsi="ＭＳ 明朝"/>
          <w:color w:val="000000" w:themeColor="text1"/>
          <w:sz w:val="24"/>
          <w:szCs w:val="24"/>
        </w:rPr>
      </w:pPr>
      <w:r w:rsidRPr="00C22C6F">
        <w:rPr>
          <w:rFonts w:ascii="ＭＳ 明朝" w:eastAsia="ＭＳ 明朝" w:hAnsi="ＭＳ 明朝"/>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131DA4" w:rsidRPr="00C22C6F">
        <w:rPr>
          <w:rFonts w:ascii="ＭＳ 明朝" w:eastAsia="ＭＳ 明朝" w:hAnsi="ＭＳ 明朝" w:hint="eastAsia"/>
          <w:color w:val="000000" w:themeColor="text1"/>
          <w:sz w:val="24"/>
          <w:szCs w:val="24"/>
        </w:rPr>
        <w:t>新たな情報通信機器や</w:t>
      </w:r>
      <w:r w:rsidR="00BE7F07" w:rsidRPr="00C22C6F">
        <w:rPr>
          <w:rFonts w:ascii="ＭＳ 明朝" w:eastAsia="ＭＳ 明朝" w:hAnsi="ＭＳ 明朝" w:hint="eastAsia"/>
          <w:color w:val="000000" w:themeColor="text1"/>
          <w:sz w:val="24"/>
          <w:szCs w:val="24"/>
        </w:rPr>
        <w:t>ＡＩ</w:t>
      </w:r>
      <w:r w:rsidR="003D3521" w:rsidRPr="00C22C6F">
        <w:rPr>
          <w:rFonts w:ascii="ＭＳ 明朝" w:eastAsia="ＭＳ 明朝" w:hAnsi="ＭＳ 明朝" w:hint="eastAsia"/>
          <w:color w:val="000000" w:themeColor="text1"/>
          <w:sz w:val="24"/>
          <w:szCs w:val="24"/>
        </w:rPr>
        <w:t>やⅤＲ</w:t>
      </w:r>
      <w:r w:rsidR="00BE7F07" w:rsidRPr="00C22C6F">
        <w:rPr>
          <w:rFonts w:ascii="ＭＳ 明朝" w:eastAsia="ＭＳ 明朝" w:hAnsi="ＭＳ 明朝" w:hint="eastAsia"/>
          <w:color w:val="000000" w:themeColor="text1"/>
          <w:sz w:val="24"/>
          <w:szCs w:val="24"/>
        </w:rPr>
        <w:t>などの</w:t>
      </w:r>
      <w:r w:rsidR="00EA6618" w:rsidRPr="00C22C6F">
        <w:rPr>
          <w:rFonts w:ascii="ＭＳ 明朝" w:eastAsia="ＭＳ 明朝" w:hAnsi="ＭＳ 明朝" w:hint="eastAsia"/>
          <w:color w:val="000000" w:themeColor="text1"/>
          <w:sz w:val="24"/>
          <w:szCs w:val="24"/>
        </w:rPr>
        <w:t>最新</w:t>
      </w:r>
      <w:r w:rsidR="00BE7F07" w:rsidRPr="00C22C6F">
        <w:rPr>
          <w:rFonts w:ascii="ＭＳ 明朝" w:eastAsia="ＭＳ 明朝" w:hAnsi="ＭＳ 明朝" w:hint="eastAsia"/>
          <w:color w:val="000000" w:themeColor="text1"/>
          <w:sz w:val="24"/>
          <w:szCs w:val="24"/>
        </w:rPr>
        <w:t>技術</w:t>
      </w:r>
      <w:r w:rsidR="00131DA4" w:rsidRPr="00C22C6F">
        <w:rPr>
          <w:rFonts w:ascii="ＭＳ 明朝" w:eastAsia="ＭＳ 明朝" w:hAnsi="ＭＳ 明朝" w:hint="eastAsia"/>
          <w:color w:val="000000" w:themeColor="text1"/>
          <w:sz w:val="24"/>
          <w:szCs w:val="24"/>
        </w:rPr>
        <w:t>を</w:t>
      </w:r>
      <w:r w:rsidR="005D0EF1" w:rsidRPr="00C22C6F">
        <w:rPr>
          <w:rFonts w:ascii="ＭＳ 明朝" w:eastAsia="ＭＳ 明朝" w:hAnsi="ＭＳ 明朝" w:hint="eastAsia"/>
          <w:color w:val="000000" w:themeColor="text1"/>
          <w:sz w:val="24"/>
          <w:szCs w:val="24"/>
        </w:rPr>
        <w:t>施策に</w:t>
      </w:r>
      <w:r w:rsidR="00BE7F07" w:rsidRPr="00C22C6F">
        <w:rPr>
          <w:rFonts w:ascii="ＭＳ 明朝" w:eastAsia="ＭＳ 明朝" w:hAnsi="ＭＳ 明朝" w:hint="eastAsia"/>
          <w:color w:val="000000" w:themeColor="text1"/>
          <w:sz w:val="24"/>
          <w:szCs w:val="24"/>
        </w:rPr>
        <w:t>活用</w:t>
      </w:r>
      <w:r w:rsidR="00131DA4" w:rsidRPr="00C22C6F">
        <w:rPr>
          <w:rFonts w:ascii="ＭＳ 明朝" w:eastAsia="ＭＳ 明朝" w:hAnsi="ＭＳ 明朝" w:hint="eastAsia"/>
          <w:color w:val="000000" w:themeColor="text1"/>
          <w:sz w:val="24"/>
          <w:szCs w:val="24"/>
        </w:rPr>
        <w:t>するための研</w:t>
      </w:r>
      <w:r w:rsidR="003D3521" w:rsidRPr="00C22C6F">
        <w:rPr>
          <w:rFonts w:ascii="ＭＳ 明朝" w:eastAsia="ＭＳ 明朝" w:hAnsi="ＭＳ 明朝" w:hint="eastAsia"/>
          <w:color w:val="000000" w:themeColor="text1"/>
          <w:sz w:val="24"/>
          <w:szCs w:val="24"/>
        </w:rPr>
        <w:t xml:space="preserve">　</w:t>
      </w:r>
    </w:p>
    <w:p w14:paraId="50EB62E2" w14:textId="3B17ED2A" w:rsidR="00D174D9" w:rsidRPr="00C22C6F" w:rsidRDefault="003D3521" w:rsidP="00D174D9">
      <w:pPr>
        <w:ind w:leftChars="46" w:left="337" w:hangingChars="100" w:hanging="24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00131DA4" w:rsidRPr="00C22C6F">
        <w:rPr>
          <w:rFonts w:ascii="ＭＳ 明朝" w:eastAsia="ＭＳ 明朝" w:hAnsi="ＭＳ 明朝" w:hint="eastAsia"/>
          <w:color w:val="000000" w:themeColor="text1"/>
          <w:sz w:val="24"/>
          <w:szCs w:val="24"/>
        </w:rPr>
        <w:t>究</w:t>
      </w:r>
    </w:p>
    <w:p w14:paraId="1FF2460B" w14:textId="1F35AB6D" w:rsidR="00E82D73" w:rsidRPr="00C22C6F" w:rsidRDefault="00E82D73" w:rsidP="00D174D9">
      <w:pPr>
        <w:ind w:leftChars="46" w:left="337" w:hangingChars="100" w:hanging="240"/>
        <w:rPr>
          <w:rFonts w:ascii="ＭＳ 明朝" w:eastAsia="ＭＳ 明朝" w:hAnsi="ＭＳ 明朝"/>
          <w:color w:val="000000" w:themeColor="text1"/>
          <w:sz w:val="24"/>
          <w:szCs w:val="24"/>
        </w:rPr>
      </w:pPr>
    </w:p>
    <w:p w14:paraId="68FE43CB" w14:textId="77777777" w:rsidR="00E82D73" w:rsidRPr="00C22C6F" w:rsidRDefault="00E82D73" w:rsidP="00D174D9">
      <w:pPr>
        <w:ind w:leftChars="46" w:left="337" w:hangingChars="100" w:hanging="240"/>
        <w:rPr>
          <w:rFonts w:ascii="ＭＳ 明朝" w:eastAsia="ＭＳ 明朝" w:hAnsi="ＭＳ 明朝"/>
          <w:color w:val="000000" w:themeColor="text1"/>
          <w:sz w:val="24"/>
          <w:szCs w:val="24"/>
        </w:rPr>
      </w:pPr>
    </w:p>
    <w:p w14:paraId="7235D3F3" w14:textId="33F07FA5" w:rsidR="00255EFD" w:rsidRPr="00C22C6F" w:rsidRDefault="00716E6D" w:rsidP="00407149">
      <w:pPr>
        <w:ind w:leftChars="46" w:left="337" w:hangingChars="100" w:hanging="240"/>
        <w:rPr>
          <w:rFonts w:ascii="ＭＳ ゴシック" w:eastAsia="ＭＳ ゴシック" w:hAnsi="ＭＳ ゴシック"/>
          <w:color w:val="000000" w:themeColor="text1"/>
          <w:sz w:val="24"/>
          <w:szCs w:val="24"/>
        </w:rPr>
      </w:pPr>
      <w:r w:rsidRPr="00C22C6F">
        <w:rPr>
          <w:rFonts w:ascii="ＭＳ ゴシック" w:eastAsia="ＭＳ ゴシック" w:hAnsi="ＭＳ ゴシック" w:hint="eastAsia"/>
          <w:color w:val="000000" w:themeColor="text1"/>
          <w:sz w:val="24"/>
          <w:szCs w:val="24"/>
        </w:rPr>
        <w:lastRenderedPageBreak/>
        <w:t>９</w:t>
      </w:r>
      <w:r w:rsidR="00C81EC1" w:rsidRPr="00C22C6F">
        <w:rPr>
          <w:rFonts w:ascii="ＭＳ ゴシック" w:eastAsia="ＭＳ ゴシック" w:hAnsi="ＭＳ ゴシック" w:hint="eastAsia"/>
          <w:color w:val="000000" w:themeColor="text1"/>
          <w:sz w:val="24"/>
          <w:szCs w:val="24"/>
        </w:rPr>
        <w:t xml:space="preserve">. </w:t>
      </w:r>
      <w:r w:rsidR="005B2C21" w:rsidRPr="00C22C6F">
        <w:rPr>
          <w:rFonts w:ascii="ＭＳ ゴシック" w:eastAsia="ＭＳ ゴシック" w:hAnsi="ＭＳ ゴシック" w:hint="eastAsia"/>
          <w:color w:val="000000" w:themeColor="text1"/>
          <w:sz w:val="24"/>
          <w:szCs w:val="24"/>
        </w:rPr>
        <w:t>障害の特性に配慮した行政</w:t>
      </w:r>
      <w:r w:rsidR="00EC6AFB" w:rsidRPr="00C22C6F">
        <w:rPr>
          <w:rFonts w:ascii="ＭＳ ゴシック" w:eastAsia="ＭＳ ゴシック" w:hAnsi="ＭＳ ゴシック" w:hint="eastAsia"/>
          <w:color w:val="000000" w:themeColor="text1"/>
          <w:sz w:val="24"/>
          <w:szCs w:val="24"/>
        </w:rPr>
        <w:t>情報のアクセシビリティの推進に努めること。</w:t>
      </w:r>
    </w:p>
    <w:p w14:paraId="3E314D49" w14:textId="23985BBE" w:rsidR="00A62B4A" w:rsidRPr="00C22C6F" w:rsidRDefault="00A62B4A" w:rsidP="00407149">
      <w:pPr>
        <w:ind w:leftChars="46" w:left="337" w:hangingChars="100" w:hanging="240"/>
        <w:rPr>
          <w:rFonts w:ascii="ＭＳ ゴシック" w:eastAsia="ＭＳ ゴシック" w:hAnsi="ＭＳ ゴシック"/>
          <w:color w:val="000000" w:themeColor="text1"/>
          <w:sz w:val="24"/>
          <w:szCs w:val="24"/>
        </w:rPr>
      </w:pPr>
    </w:p>
    <w:p w14:paraId="621EB9C9" w14:textId="77777777" w:rsidR="00153F4B" w:rsidRPr="00C22C6F" w:rsidRDefault="00D174D9" w:rsidP="000F11D1">
      <w:pPr>
        <w:ind w:leftChars="46" w:left="1057" w:hangingChars="400" w:hanging="96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 xml:space="preserve">　　　</w:t>
      </w:r>
      <w:r w:rsidR="00B03FFA" w:rsidRPr="00C22C6F">
        <w:rPr>
          <w:rFonts w:ascii="ＭＳ 明朝" w:eastAsia="ＭＳ 明朝" w:hAnsi="ＭＳ 明朝" w:hint="eastAsia"/>
          <w:color w:val="000000" w:themeColor="text1"/>
          <w:sz w:val="24"/>
          <w:szCs w:val="24"/>
        </w:rPr>
        <w:t>・</w:t>
      </w:r>
      <w:r w:rsidR="004A6341" w:rsidRPr="00C22C6F">
        <w:rPr>
          <w:rFonts w:ascii="ＭＳ 明朝" w:eastAsia="ＭＳ 明朝" w:hAnsi="ＭＳ 明朝" w:hint="eastAsia"/>
          <w:color w:val="000000" w:themeColor="text1"/>
          <w:sz w:val="24"/>
          <w:szCs w:val="24"/>
        </w:rPr>
        <w:t>行政情報の発信媒体の</w:t>
      </w:r>
      <w:r w:rsidR="004A0715" w:rsidRPr="00C22C6F">
        <w:rPr>
          <w:rFonts w:ascii="ＭＳ 明朝" w:eastAsia="ＭＳ 明朝" w:hAnsi="ＭＳ 明朝" w:hint="eastAsia"/>
          <w:color w:val="000000" w:themeColor="text1"/>
          <w:sz w:val="24"/>
          <w:szCs w:val="24"/>
        </w:rPr>
        <w:t>多様化</w:t>
      </w:r>
      <w:r w:rsidR="004A6341" w:rsidRPr="00C22C6F">
        <w:rPr>
          <w:rFonts w:ascii="ＭＳ 明朝" w:eastAsia="ＭＳ 明朝" w:hAnsi="ＭＳ 明朝" w:hint="eastAsia"/>
          <w:color w:val="000000" w:themeColor="text1"/>
          <w:sz w:val="24"/>
          <w:szCs w:val="24"/>
        </w:rPr>
        <w:t>（</w:t>
      </w:r>
      <w:r w:rsidR="00153F4B" w:rsidRPr="00C22C6F">
        <w:rPr>
          <w:rFonts w:ascii="ＭＳ 明朝" w:eastAsia="ＭＳ 明朝" w:hAnsi="ＭＳ 明朝" w:hint="eastAsia"/>
          <w:color w:val="000000" w:themeColor="text1"/>
          <w:sz w:val="24"/>
          <w:szCs w:val="24"/>
        </w:rPr>
        <w:t>点字、音声、</w:t>
      </w:r>
      <w:r w:rsidR="004A6341" w:rsidRPr="00C22C6F">
        <w:rPr>
          <w:rFonts w:ascii="ＭＳ 明朝" w:eastAsia="ＭＳ 明朝" w:hAnsi="ＭＳ 明朝" w:hint="eastAsia"/>
          <w:color w:val="000000" w:themeColor="text1"/>
          <w:sz w:val="24"/>
          <w:szCs w:val="24"/>
        </w:rPr>
        <w:t>文字、</w:t>
      </w:r>
      <w:r w:rsidR="00153F4B" w:rsidRPr="00C22C6F">
        <w:rPr>
          <w:rFonts w:ascii="ＭＳ 明朝" w:eastAsia="ＭＳ 明朝" w:hAnsi="ＭＳ 明朝" w:hint="eastAsia"/>
          <w:color w:val="000000" w:themeColor="text1"/>
          <w:sz w:val="24"/>
          <w:szCs w:val="24"/>
        </w:rPr>
        <w:t>動画での情報</w:t>
      </w:r>
      <w:r w:rsidR="005667D6" w:rsidRPr="00C22C6F">
        <w:rPr>
          <w:rFonts w:ascii="ＭＳ 明朝" w:eastAsia="ＭＳ 明朝" w:hAnsi="ＭＳ 明朝" w:hint="eastAsia"/>
          <w:color w:val="000000" w:themeColor="text1"/>
          <w:sz w:val="24"/>
          <w:szCs w:val="24"/>
        </w:rPr>
        <w:t>の充実、</w:t>
      </w:r>
    </w:p>
    <w:p w14:paraId="2FF40CD0" w14:textId="54C4D019" w:rsidR="00D174D9" w:rsidRPr="00C22C6F" w:rsidRDefault="00CB7152" w:rsidP="00CB7152">
      <w:pPr>
        <w:ind w:firstLineChars="450" w:firstLine="10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ＡＩ</w:t>
      </w:r>
      <w:r w:rsidR="0051139E" w:rsidRPr="00C22C6F">
        <w:rPr>
          <w:rFonts w:ascii="ＭＳ 明朝" w:eastAsia="ＭＳ 明朝" w:hAnsi="ＭＳ 明朝" w:hint="eastAsia"/>
          <w:color w:val="000000" w:themeColor="text1"/>
          <w:sz w:val="24"/>
          <w:szCs w:val="24"/>
        </w:rPr>
        <w:t>チャットポッド</w:t>
      </w:r>
      <w:r w:rsidR="005667D6" w:rsidRPr="00C22C6F">
        <w:rPr>
          <w:rFonts w:ascii="ＭＳ 明朝" w:eastAsia="ＭＳ 明朝" w:hAnsi="ＭＳ 明朝" w:hint="eastAsia"/>
          <w:color w:val="000000" w:themeColor="text1"/>
          <w:sz w:val="24"/>
          <w:szCs w:val="24"/>
        </w:rPr>
        <w:t>など）</w:t>
      </w:r>
    </w:p>
    <w:p w14:paraId="409C4321" w14:textId="61BBDF80" w:rsidR="00D174D9" w:rsidRPr="00C22C6F" w:rsidRDefault="00B03FFA" w:rsidP="009354D1">
      <w:pPr>
        <w:ind w:leftChars="146" w:left="307" w:firstLineChars="200" w:firstLine="48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w:t>
      </w:r>
      <w:r w:rsidR="008B730A" w:rsidRPr="00C22C6F">
        <w:rPr>
          <w:rFonts w:ascii="ＭＳ 明朝" w:eastAsia="ＭＳ 明朝" w:hAnsi="ＭＳ 明朝" w:hint="eastAsia"/>
          <w:color w:val="000000" w:themeColor="text1"/>
          <w:sz w:val="24"/>
          <w:szCs w:val="24"/>
        </w:rPr>
        <w:t>障害の特性に対応する</w:t>
      </w:r>
      <w:r w:rsidR="009617A8" w:rsidRPr="00C22C6F">
        <w:rPr>
          <w:rFonts w:ascii="ＭＳ 明朝" w:eastAsia="ＭＳ 明朝" w:hAnsi="ＭＳ 明朝" w:hint="eastAsia"/>
          <w:color w:val="000000" w:themeColor="text1"/>
          <w:sz w:val="24"/>
          <w:szCs w:val="24"/>
        </w:rPr>
        <w:t>市職員向けガイドライン</w:t>
      </w:r>
      <w:r w:rsidR="005667D6" w:rsidRPr="00C22C6F">
        <w:rPr>
          <w:rFonts w:ascii="ＭＳ 明朝" w:eastAsia="ＭＳ 明朝" w:hAnsi="ＭＳ 明朝" w:hint="eastAsia"/>
          <w:color w:val="000000" w:themeColor="text1"/>
          <w:sz w:val="24"/>
          <w:szCs w:val="24"/>
        </w:rPr>
        <w:t>の作成</w:t>
      </w:r>
    </w:p>
    <w:p w14:paraId="5739A14F" w14:textId="77777777" w:rsidR="00B8694E" w:rsidRPr="00C22C6F" w:rsidRDefault="00B03FFA" w:rsidP="00B8694E">
      <w:pPr>
        <w:ind w:leftChars="146" w:left="307" w:firstLineChars="200" w:firstLine="48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w:t>
      </w:r>
      <w:r w:rsidR="00546B81" w:rsidRPr="00C22C6F">
        <w:rPr>
          <w:rFonts w:ascii="ＭＳ 明朝" w:eastAsia="ＭＳ 明朝" w:hAnsi="ＭＳ 明朝" w:hint="eastAsia"/>
          <w:color w:val="000000" w:themeColor="text1"/>
          <w:sz w:val="24"/>
          <w:szCs w:val="24"/>
        </w:rPr>
        <w:t>市職員の障害</w:t>
      </w:r>
      <w:r w:rsidR="00832627" w:rsidRPr="00C22C6F">
        <w:rPr>
          <w:rFonts w:ascii="ＭＳ 明朝" w:eastAsia="ＭＳ 明朝" w:hAnsi="ＭＳ 明朝" w:hint="eastAsia"/>
          <w:color w:val="000000" w:themeColor="text1"/>
          <w:sz w:val="24"/>
          <w:szCs w:val="24"/>
        </w:rPr>
        <w:t>に対する</w:t>
      </w:r>
      <w:r w:rsidR="00546B81" w:rsidRPr="00C22C6F">
        <w:rPr>
          <w:rFonts w:ascii="ＭＳ 明朝" w:eastAsia="ＭＳ 明朝" w:hAnsi="ＭＳ 明朝" w:hint="eastAsia"/>
          <w:color w:val="000000" w:themeColor="text1"/>
          <w:sz w:val="24"/>
          <w:szCs w:val="24"/>
        </w:rPr>
        <w:t>理解</w:t>
      </w:r>
      <w:r w:rsidR="00832627" w:rsidRPr="00C22C6F">
        <w:rPr>
          <w:rFonts w:ascii="ＭＳ 明朝" w:eastAsia="ＭＳ 明朝" w:hAnsi="ＭＳ 明朝" w:hint="eastAsia"/>
          <w:color w:val="000000" w:themeColor="text1"/>
          <w:sz w:val="24"/>
          <w:szCs w:val="24"/>
        </w:rPr>
        <w:t>や</w:t>
      </w:r>
      <w:r w:rsidR="00546B81" w:rsidRPr="00C22C6F">
        <w:rPr>
          <w:rFonts w:ascii="ＭＳ 明朝" w:eastAsia="ＭＳ 明朝" w:hAnsi="ＭＳ 明朝" w:hint="eastAsia"/>
          <w:color w:val="000000" w:themeColor="text1"/>
          <w:sz w:val="24"/>
          <w:szCs w:val="24"/>
        </w:rPr>
        <w:t>行政情報のアクセシビリティ</w:t>
      </w:r>
      <w:r w:rsidR="00B839C2" w:rsidRPr="00C22C6F">
        <w:rPr>
          <w:rFonts w:ascii="ＭＳ 明朝" w:eastAsia="ＭＳ 明朝" w:hAnsi="ＭＳ 明朝" w:hint="eastAsia"/>
          <w:color w:val="000000" w:themeColor="text1"/>
          <w:sz w:val="24"/>
          <w:szCs w:val="24"/>
        </w:rPr>
        <w:t>への</w:t>
      </w:r>
      <w:r w:rsidR="00546B81" w:rsidRPr="00C22C6F">
        <w:rPr>
          <w:rFonts w:ascii="ＭＳ 明朝" w:eastAsia="ＭＳ 明朝" w:hAnsi="ＭＳ 明朝" w:hint="eastAsia"/>
          <w:color w:val="000000" w:themeColor="text1"/>
          <w:sz w:val="24"/>
          <w:szCs w:val="24"/>
        </w:rPr>
        <w:t>意識</w:t>
      </w:r>
      <w:r w:rsidR="00B8694E" w:rsidRPr="00C22C6F">
        <w:rPr>
          <w:rFonts w:ascii="ＭＳ 明朝" w:eastAsia="ＭＳ 明朝" w:hAnsi="ＭＳ 明朝" w:hint="eastAsia"/>
          <w:color w:val="000000" w:themeColor="text1"/>
          <w:sz w:val="24"/>
          <w:szCs w:val="24"/>
        </w:rPr>
        <w:t>の</w:t>
      </w:r>
      <w:r w:rsidR="00546B81" w:rsidRPr="00C22C6F">
        <w:rPr>
          <w:rFonts w:ascii="ＭＳ 明朝" w:eastAsia="ＭＳ 明朝" w:hAnsi="ＭＳ 明朝" w:hint="eastAsia"/>
          <w:color w:val="000000" w:themeColor="text1"/>
          <w:sz w:val="24"/>
          <w:szCs w:val="24"/>
        </w:rPr>
        <w:t>向上</w:t>
      </w:r>
    </w:p>
    <w:p w14:paraId="6CA640C6" w14:textId="4B4B5FF8" w:rsidR="00EF3D2E" w:rsidRDefault="00B8694E" w:rsidP="00CB7152">
      <w:pPr>
        <w:ind w:firstLineChars="400" w:firstLine="96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を図る研修会</w:t>
      </w:r>
      <w:r w:rsidR="004153EF" w:rsidRPr="00C22C6F">
        <w:rPr>
          <w:rFonts w:ascii="ＭＳ 明朝" w:eastAsia="ＭＳ 明朝" w:hAnsi="ＭＳ 明朝" w:hint="eastAsia"/>
          <w:color w:val="000000" w:themeColor="text1"/>
          <w:sz w:val="24"/>
          <w:szCs w:val="24"/>
        </w:rPr>
        <w:t>の</w:t>
      </w:r>
      <w:r w:rsidR="00CF251F" w:rsidRPr="00C22C6F">
        <w:rPr>
          <w:rFonts w:ascii="ＭＳ 明朝" w:eastAsia="ＭＳ 明朝" w:hAnsi="ＭＳ 明朝" w:hint="eastAsia"/>
          <w:color w:val="000000" w:themeColor="text1"/>
          <w:sz w:val="24"/>
          <w:szCs w:val="24"/>
        </w:rPr>
        <w:t>開催</w:t>
      </w:r>
    </w:p>
    <w:p w14:paraId="035BD92F" w14:textId="263AF066" w:rsidR="0010182B" w:rsidRPr="00C22C6F" w:rsidRDefault="00CB7152" w:rsidP="00CB7152">
      <w:pPr>
        <w:ind w:leftChars="146" w:left="307" w:firstLineChars="200" w:firstLine="480"/>
        <w:rPr>
          <w:rFonts w:ascii="ＭＳ 明朝" w:eastAsia="ＭＳ 明朝" w:hAnsi="ＭＳ 明朝"/>
          <w:color w:val="000000" w:themeColor="text1"/>
          <w:sz w:val="24"/>
          <w:szCs w:val="24"/>
        </w:rPr>
      </w:pPr>
      <w:r w:rsidRPr="00C22C6F">
        <w:rPr>
          <w:rFonts w:ascii="ＭＳ 明朝" w:eastAsia="ＭＳ 明朝" w:hAnsi="ＭＳ 明朝" w:hint="eastAsia"/>
          <w:color w:val="000000" w:themeColor="text1"/>
          <w:sz w:val="24"/>
          <w:szCs w:val="24"/>
        </w:rPr>
        <w:t>・</w:t>
      </w:r>
      <w:r w:rsidR="008B730A" w:rsidRPr="00C22C6F">
        <w:rPr>
          <w:rFonts w:ascii="ＭＳ 明朝" w:eastAsia="ＭＳ 明朝" w:hAnsi="ＭＳ 明朝" w:hint="eastAsia"/>
          <w:color w:val="000000" w:themeColor="text1"/>
          <w:sz w:val="24"/>
          <w:szCs w:val="24"/>
        </w:rPr>
        <w:t>市民及び事業者の関心、理解の増進</w:t>
      </w:r>
    </w:p>
    <w:p w14:paraId="3B60DC8A" w14:textId="77777777" w:rsidR="0010182B" w:rsidRPr="00C22C6F" w:rsidRDefault="0010182B" w:rsidP="00B8694E">
      <w:pPr>
        <w:ind w:leftChars="146" w:left="307" w:firstLineChars="300" w:firstLine="720"/>
        <w:rPr>
          <w:rFonts w:ascii="ＭＳ 明朝" w:eastAsia="ＭＳ 明朝" w:hAnsi="ＭＳ 明朝"/>
          <w:color w:val="000000" w:themeColor="text1"/>
          <w:sz w:val="24"/>
          <w:szCs w:val="24"/>
        </w:rPr>
      </w:pPr>
    </w:p>
    <w:p w14:paraId="566CA0F8" w14:textId="5BA2FF0B" w:rsidR="008D38D5" w:rsidRPr="00C22C6F" w:rsidRDefault="0010182B" w:rsidP="0010182B">
      <w:pPr>
        <w:ind w:leftChars="246" w:left="737" w:hangingChars="100" w:hanging="220"/>
        <w:rPr>
          <w:rFonts w:ascii="ＭＳ 明朝" w:eastAsia="ＭＳ 明朝" w:hAnsi="ＭＳ 明朝"/>
          <w:color w:val="000000" w:themeColor="text1"/>
          <w:sz w:val="22"/>
        </w:rPr>
      </w:pPr>
      <w:r w:rsidRPr="00C22C6F">
        <w:rPr>
          <w:rFonts w:ascii="ＭＳ 明朝" w:eastAsia="ＭＳ 明朝" w:hAnsi="ＭＳ 明朝" w:hint="eastAsia"/>
          <w:color w:val="000000" w:themeColor="text1"/>
          <w:sz w:val="22"/>
          <w:shd w:val="clear" w:color="auto" w:fill="FFFFFF"/>
        </w:rPr>
        <w:t>※</w:t>
      </w:r>
      <w:r w:rsidR="008C6CBC" w:rsidRPr="00C22C6F">
        <w:rPr>
          <w:rFonts w:ascii="ＭＳ 明朝" w:eastAsia="ＭＳ 明朝" w:hAnsi="ＭＳ 明朝" w:hint="eastAsia"/>
          <w:color w:val="000000" w:themeColor="text1"/>
          <w:sz w:val="22"/>
          <w:shd w:val="clear" w:color="auto" w:fill="FFFFFF"/>
        </w:rPr>
        <w:t>「</w:t>
      </w:r>
      <w:r w:rsidRPr="00C22C6F">
        <w:rPr>
          <w:rFonts w:ascii="ＭＳ 明朝" w:eastAsia="ＭＳ 明朝" w:hAnsi="ＭＳ 明朝" w:hint="eastAsia"/>
          <w:color w:val="000000" w:themeColor="text1"/>
          <w:sz w:val="22"/>
          <w:shd w:val="clear" w:color="auto" w:fill="FFFFFF"/>
        </w:rPr>
        <w:t>アクセシビリティ</w:t>
      </w:r>
      <w:r w:rsidR="008C6CBC" w:rsidRPr="00C22C6F">
        <w:rPr>
          <w:rFonts w:ascii="ＭＳ 明朝" w:eastAsia="ＭＳ 明朝" w:hAnsi="ＭＳ 明朝" w:hint="eastAsia"/>
          <w:color w:val="000000" w:themeColor="text1"/>
          <w:sz w:val="22"/>
          <w:shd w:val="clear" w:color="auto" w:fill="FFFFFF"/>
        </w:rPr>
        <w:t>」</w:t>
      </w:r>
      <w:r w:rsidRPr="00C22C6F">
        <w:rPr>
          <w:rFonts w:ascii="ＭＳ 明朝" w:eastAsia="ＭＳ 明朝" w:hAnsi="ＭＳ 明朝" w:hint="eastAsia"/>
          <w:color w:val="000000" w:themeColor="text1"/>
          <w:sz w:val="22"/>
          <w:shd w:val="clear" w:color="auto" w:fill="FFFFFF"/>
        </w:rPr>
        <w:t>とは、</w:t>
      </w:r>
      <w:r w:rsidR="008C6CBC" w:rsidRPr="00C22C6F">
        <w:rPr>
          <w:rFonts w:ascii="ＭＳ 明朝" w:eastAsia="ＭＳ 明朝" w:hAnsi="ＭＳ 明朝" w:hint="eastAsia"/>
          <w:color w:val="000000" w:themeColor="text1"/>
          <w:sz w:val="22"/>
          <w:shd w:val="clear" w:color="auto" w:fill="FFFFFF"/>
        </w:rPr>
        <w:t>障害の</w:t>
      </w:r>
      <w:r w:rsidR="00A7247B" w:rsidRPr="00C22C6F">
        <w:rPr>
          <w:rFonts w:ascii="ＭＳ 明朝" w:eastAsia="ＭＳ 明朝" w:hAnsi="ＭＳ 明朝" w:hint="eastAsia"/>
          <w:color w:val="000000" w:themeColor="text1"/>
          <w:sz w:val="22"/>
          <w:shd w:val="clear" w:color="auto" w:fill="FFFFFF"/>
        </w:rPr>
        <w:t>有無に関係なく、</w:t>
      </w:r>
      <w:r w:rsidRPr="00C22C6F">
        <w:rPr>
          <w:rFonts w:ascii="ＭＳ 明朝" w:eastAsia="ＭＳ 明朝" w:hAnsi="ＭＳ 明朝" w:hint="eastAsia"/>
          <w:color w:val="000000" w:themeColor="text1"/>
          <w:sz w:val="22"/>
          <w:shd w:val="clear" w:color="auto" w:fill="FFFFFF"/>
        </w:rPr>
        <w:t>必要とする情報にたどり着け、利用できること。</w:t>
      </w:r>
    </w:p>
    <w:p w14:paraId="37882325" w14:textId="794C9BB9"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64482A49" w14:textId="795C1652"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5493F506" w14:textId="0E75AF28"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6A255CA4" w14:textId="6834B474"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171624AF" w14:textId="147F7DF9"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142363BA" w14:textId="2CB5870D"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4B0AC534" w14:textId="773C40AB"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5D89C5B9" w14:textId="09732FBD"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22FB1DDC" w14:textId="16B53D3E"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41FB2F77" w14:textId="5C58CE0E"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55E5E985" w14:textId="703C6583"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580F3665" w14:textId="5AA6986E"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4432A8B3" w14:textId="667EB4B7"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488A6ECD" w14:textId="01C99534"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2D6DA07E" w14:textId="61B2C8E2"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22D15F0B" w14:textId="5537F3C6"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5E8FD768" w14:textId="4F47A0E0"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09F38107" w14:textId="5DA9A03D"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4F7534ED" w14:textId="5E7C5019"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6219AD6A" w14:textId="0E1EAFA6" w:rsidR="008278E0" w:rsidRPr="00C22C6F" w:rsidRDefault="008278E0" w:rsidP="00407149">
      <w:pPr>
        <w:ind w:leftChars="46" w:left="337" w:hangingChars="100" w:hanging="240"/>
        <w:rPr>
          <w:rFonts w:ascii="ＭＳ 明朝" w:eastAsia="ＭＳ 明朝" w:hAnsi="ＭＳ 明朝"/>
          <w:color w:val="000000" w:themeColor="text1"/>
          <w:sz w:val="24"/>
          <w:szCs w:val="24"/>
        </w:rPr>
      </w:pPr>
    </w:p>
    <w:p w14:paraId="4A453B9C" w14:textId="6ABD09B9" w:rsidR="008278E0" w:rsidRDefault="008278E0" w:rsidP="00407149">
      <w:pPr>
        <w:ind w:leftChars="46" w:left="337" w:hangingChars="100" w:hanging="240"/>
        <w:rPr>
          <w:rFonts w:ascii="ＭＳ 明朝" w:eastAsia="ＭＳ 明朝" w:hAnsi="ＭＳ 明朝"/>
          <w:color w:val="000000" w:themeColor="text1"/>
          <w:sz w:val="24"/>
          <w:szCs w:val="24"/>
        </w:rPr>
      </w:pPr>
    </w:p>
    <w:p w14:paraId="712AE408" w14:textId="157B0158" w:rsidR="00A92653" w:rsidRDefault="00A92653" w:rsidP="00407149">
      <w:pPr>
        <w:ind w:leftChars="46" w:left="337" w:hangingChars="100" w:hanging="240"/>
        <w:rPr>
          <w:rFonts w:ascii="ＭＳ 明朝" w:eastAsia="ＭＳ 明朝" w:hAnsi="ＭＳ 明朝"/>
          <w:color w:val="000000" w:themeColor="text1"/>
          <w:sz w:val="24"/>
          <w:szCs w:val="24"/>
        </w:rPr>
      </w:pPr>
    </w:p>
    <w:p w14:paraId="2AEF38F4" w14:textId="3668B405" w:rsidR="00A92653" w:rsidRDefault="00A92653" w:rsidP="00407149">
      <w:pPr>
        <w:ind w:leftChars="46" w:left="337" w:hangingChars="100" w:hanging="240"/>
        <w:rPr>
          <w:rFonts w:ascii="ＭＳ 明朝" w:eastAsia="ＭＳ 明朝" w:hAnsi="ＭＳ 明朝"/>
          <w:color w:val="000000" w:themeColor="text1"/>
          <w:sz w:val="24"/>
          <w:szCs w:val="24"/>
        </w:rPr>
      </w:pPr>
    </w:p>
    <w:p w14:paraId="69CEF350" w14:textId="4359398D" w:rsidR="00A92653" w:rsidRDefault="00A92653" w:rsidP="00407149">
      <w:pPr>
        <w:ind w:leftChars="46" w:left="337" w:hangingChars="100" w:hanging="240"/>
        <w:rPr>
          <w:rFonts w:ascii="ＭＳ 明朝" w:eastAsia="ＭＳ 明朝" w:hAnsi="ＭＳ 明朝"/>
          <w:color w:val="000000" w:themeColor="text1"/>
          <w:sz w:val="24"/>
          <w:szCs w:val="24"/>
        </w:rPr>
      </w:pPr>
    </w:p>
    <w:p w14:paraId="5101A8DE" w14:textId="47B833E6" w:rsidR="00A92653" w:rsidRDefault="00A92653" w:rsidP="00407149">
      <w:pPr>
        <w:ind w:leftChars="46" w:left="337" w:hangingChars="100" w:hanging="240"/>
        <w:rPr>
          <w:rFonts w:ascii="ＭＳ 明朝" w:eastAsia="ＭＳ 明朝" w:hAnsi="ＭＳ 明朝"/>
          <w:color w:val="000000" w:themeColor="text1"/>
          <w:sz w:val="24"/>
          <w:szCs w:val="24"/>
        </w:rPr>
      </w:pPr>
    </w:p>
    <w:p w14:paraId="00ABE3F0" w14:textId="5D541872" w:rsidR="00A92653" w:rsidRDefault="00A92653" w:rsidP="00407149">
      <w:pPr>
        <w:ind w:leftChars="46" w:left="337" w:hangingChars="100" w:hanging="240"/>
        <w:rPr>
          <w:rFonts w:ascii="ＭＳ 明朝" w:eastAsia="ＭＳ 明朝" w:hAnsi="ＭＳ 明朝"/>
          <w:color w:val="000000" w:themeColor="text1"/>
          <w:sz w:val="24"/>
          <w:szCs w:val="24"/>
        </w:rPr>
      </w:pPr>
    </w:p>
    <w:p w14:paraId="7E3AB856" w14:textId="2DBEA844" w:rsidR="00A92653" w:rsidRDefault="00A92653" w:rsidP="00407149">
      <w:pPr>
        <w:ind w:leftChars="46" w:left="337" w:hangingChars="100" w:hanging="240"/>
        <w:rPr>
          <w:rFonts w:ascii="ＭＳ 明朝" w:eastAsia="ＭＳ 明朝" w:hAnsi="ＭＳ 明朝"/>
          <w:color w:val="000000" w:themeColor="text1"/>
          <w:sz w:val="24"/>
          <w:szCs w:val="24"/>
        </w:rPr>
      </w:pPr>
    </w:p>
    <w:p w14:paraId="0649F746" w14:textId="5E9FDF3E" w:rsidR="00A92653" w:rsidRDefault="00A92653" w:rsidP="00407149">
      <w:pPr>
        <w:ind w:leftChars="46" w:left="337" w:hangingChars="100" w:hanging="240"/>
        <w:rPr>
          <w:rFonts w:ascii="ＭＳ 明朝" w:eastAsia="ＭＳ 明朝" w:hAnsi="ＭＳ 明朝"/>
          <w:color w:val="000000" w:themeColor="text1"/>
          <w:sz w:val="24"/>
          <w:szCs w:val="24"/>
        </w:rPr>
      </w:pPr>
    </w:p>
    <w:p w14:paraId="36442ACF" w14:textId="702B2681" w:rsidR="00A92653" w:rsidRDefault="00A92653" w:rsidP="00407149">
      <w:pPr>
        <w:ind w:leftChars="46" w:left="337" w:hangingChars="100" w:hanging="240"/>
        <w:rPr>
          <w:rFonts w:ascii="ＭＳ 明朝" w:eastAsia="ＭＳ 明朝" w:hAnsi="ＭＳ 明朝"/>
          <w:color w:val="000000" w:themeColor="text1"/>
          <w:sz w:val="24"/>
          <w:szCs w:val="24"/>
        </w:rPr>
      </w:pPr>
    </w:p>
    <w:p w14:paraId="427124DD" w14:textId="09A011D3" w:rsidR="00A92653" w:rsidRDefault="00A92653" w:rsidP="00407149">
      <w:pPr>
        <w:ind w:leftChars="46" w:left="337" w:hangingChars="100" w:hanging="240"/>
        <w:rPr>
          <w:rFonts w:ascii="ＭＳ 明朝" w:eastAsia="ＭＳ 明朝" w:hAnsi="ＭＳ 明朝"/>
          <w:color w:val="000000" w:themeColor="text1"/>
          <w:sz w:val="24"/>
          <w:szCs w:val="24"/>
        </w:rPr>
      </w:pPr>
    </w:p>
    <w:p w14:paraId="213EDB59" w14:textId="77777777" w:rsidR="00372CF1" w:rsidRPr="00372CF1" w:rsidRDefault="00372CF1" w:rsidP="00372CF1">
      <w:pPr>
        <w:snapToGrid w:val="0"/>
        <w:spacing w:line="300" w:lineRule="auto"/>
        <w:ind w:firstLineChars="200" w:firstLine="440"/>
        <w:rPr>
          <w:rFonts w:ascii="ＭＳ 明朝" w:eastAsia="ＭＳ 明朝" w:hAnsi="ＭＳ 明朝"/>
          <w:sz w:val="22"/>
        </w:rPr>
      </w:pPr>
      <w:r w:rsidRPr="00372CF1">
        <w:rPr>
          <w:rFonts w:ascii="ＭＳ 明朝" w:eastAsia="ＭＳ 明朝" w:hAnsi="ＭＳ 明朝" w:hint="eastAsia"/>
          <w:sz w:val="22"/>
        </w:rPr>
        <w:lastRenderedPageBreak/>
        <w:t>【委員名簿】</w:t>
      </w:r>
    </w:p>
    <w:tbl>
      <w:tblPr>
        <w:tblW w:w="10507" w:type="dxa"/>
        <w:tblInd w:w="557" w:type="dxa"/>
        <w:tblCellMar>
          <w:left w:w="99" w:type="dxa"/>
          <w:right w:w="99" w:type="dxa"/>
        </w:tblCellMar>
        <w:tblLook w:val="04A0" w:firstRow="1" w:lastRow="0" w:firstColumn="1" w:lastColumn="0" w:noHBand="0" w:noVBand="1"/>
      </w:tblPr>
      <w:tblGrid>
        <w:gridCol w:w="1418"/>
        <w:gridCol w:w="1765"/>
        <w:gridCol w:w="5464"/>
        <w:gridCol w:w="1860"/>
      </w:tblGrid>
      <w:tr w:rsidR="00372CF1" w:rsidRPr="00372CF1" w14:paraId="2B9D5D0C" w14:textId="77777777" w:rsidTr="00372CF1">
        <w:trPr>
          <w:gridAfter w:val="1"/>
          <w:wAfter w:w="1860" w:type="dxa"/>
          <w:trHeight w:val="668"/>
        </w:trPr>
        <w:tc>
          <w:tcPr>
            <w:tcW w:w="141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371A3AD"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区　　分</w:t>
            </w:r>
          </w:p>
        </w:tc>
        <w:tc>
          <w:tcPr>
            <w:tcW w:w="1765"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9A0DC1F"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関係分野</w:t>
            </w:r>
          </w:p>
        </w:tc>
        <w:tc>
          <w:tcPr>
            <w:tcW w:w="5464"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6B29548C"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氏　名　・　所　属　等</w:t>
            </w:r>
          </w:p>
        </w:tc>
      </w:tr>
      <w:tr w:rsidR="00372CF1" w:rsidRPr="00372CF1" w14:paraId="75A086A9" w14:textId="77777777" w:rsidTr="00372CF1">
        <w:trPr>
          <w:trHeight w:val="60"/>
        </w:trPr>
        <w:tc>
          <w:tcPr>
            <w:tcW w:w="1418" w:type="dxa"/>
            <w:vMerge/>
            <w:tcBorders>
              <w:top w:val="single" w:sz="8" w:space="0" w:color="auto"/>
              <w:left w:val="single" w:sz="8" w:space="0" w:color="auto"/>
              <w:bottom w:val="single" w:sz="8" w:space="0" w:color="000000"/>
              <w:right w:val="single" w:sz="4" w:space="0" w:color="auto"/>
            </w:tcBorders>
            <w:vAlign w:val="center"/>
            <w:hideMark/>
          </w:tcPr>
          <w:p w14:paraId="4F075546" w14:textId="77777777" w:rsidR="00372CF1" w:rsidRPr="00372CF1" w:rsidRDefault="00372CF1" w:rsidP="00BB79C5">
            <w:pPr>
              <w:widowControl/>
              <w:jc w:val="left"/>
              <w:rPr>
                <w:rFonts w:ascii="ＭＳ 明朝" w:eastAsia="ＭＳ 明朝" w:hAnsi="ＭＳ 明朝" w:cs="ＭＳ Ｐゴシック"/>
                <w:kern w:val="0"/>
                <w:sz w:val="22"/>
              </w:rPr>
            </w:pPr>
          </w:p>
        </w:tc>
        <w:tc>
          <w:tcPr>
            <w:tcW w:w="1765" w:type="dxa"/>
            <w:vMerge/>
            <w:tcBorders>
              <w:top w:val="single" w:sz="8" w:space="0" w:color="auto"/>
              <w:left w:val="single" w:sz="8" w:space="0" w:color="auto"/>
              <w:bottom w:val="single" w:sz="8" w:space="0" w:color="000000"/>
              <w:right w:val="single" w:sz="4" w:space="0" w:color="auto"/>
            </w:tcBorders>
            <w:vAlign w:val="center"/>
            <w:hideMark/>
          </w:tcPr>
          <w:p w14:paraId="675F35F2"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vMerge/>
            <w:tcBorders>
              <w:top w:val="single" w:sz="8" w:space="0" w:color="auto"/>
              <w:left w:val="single" w:sz="4" w:space="0" w:color="auto"/>
              <w:bottom w:val="single" w:sz="8" w:space="0" w:color="000000"/>
              <w:right w:val="single" w:sz="8" w:space="0" w:color="auto"/>
            </w:tcBorders>
            <w:vAlign w:val="center"/>
            <w:hideMark/>
          </w:tcPr>
          <w:p w14:paraId="4AA564BF" w14:textId="77777777" w:rsidR="00372CF1" w:rsidRPr="00372CF1" w:rsidRDefault="00372CF1" w:rsidP="00BB79C5">
            <w:pPr>
              <w:widowControl/>
              <w:jc w:val="left"/>
              <w:rPr>
                <w:rFonts w:ascii="ＭＳ 明朝" w:eastAsia="ＭＳ 明朝" w:hAnsi="ＭＳ 明朝" w:cs="ＭＳ Ｐゴシック"/>
                <w:kern w:val="0"/>
                <w:sz w:val="22"/>
              </w:rPr>
            </w:pPr>
          </w:p>
        </w:tc>
        <w:tc>
          <w:tcPr>
            <w:tcW w:w="1860" w:type="dxa"/>
            <w:tcBorders>
              <w:top w:val="nil"/>
              <w:left w:val="nil"/>
              <w:bottom w:val="nil"/>
              <w:right w:val="nil"/>
            </w:tcBorders>
            <w:shd w:val="clear" w:color="auto" w:fill="auto"/>
            <w:noWrap/>
            <w:vAlign w:val="bottom"/>
            <w:hideMark/>
          </w:tcPr>
          <w:p w14:paraId="4616D970" w14:textId="77777777" w:rsidR="00372CF1" w:rsidRPr="00372CF1" w:rsidRDefault="00372CF1" w:rsidP="00BB79C5">
            <w:pPr>
              <w:widowControl/>
              <w:jc w:val="center"/>
              <w:rPr>
                <w:rFonts w:ascii="ＭＳ 明朝" w:eastAsia="ＭＳ 明朝" w:hAnsi="ＭＳ 明朝" w:cs="ＭＳ Ｐゴシック"/>
                <w:kern w:val="0"/>
                <w:sz w:val="22"/>
              </w:rPr>
            </w:pPr>
          </w:p>
        </w:tc>
      </w:tr>
      <w:tr w:rsidR="00372CF1" w:rsidRPr="00372CF1" w14:paraId="402A4BE7" w14:textId="77777777" w:rsidTr="00372CF1">
        <w:trPr>
          <w:trHeight w:val="493"/>
        </w:trPr>
        <w:tc>
          <w:tcPr>
            <w:tcW w:w="1418" w:type="dxa"/>
            <w:tcBorders>
              <w:top w:val="nil"/>
              <w:left w:val="single" w:sz="8" w:space="0" w:color="auto"/>
              <w:bottom w:val="nil"/>
              <w:right w:val="single" w:sz="4" w:space="0" w:color="auto"/>
            </w:tcBorders>
            <w:shd w:val="clear" w:color="auto" w:fill="auto"/>
            <w:noWrap/>
            <w:vAlign w:val="center"/>
            <w:hideMark/>
          </w:tcPr>
          <w:p w14:paraId="2A5AED98"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第１号委員</w:t>
            </w:r>
          </w:p>
        </w:tc>
        <w:tc>
          <w:tcPr>
            <w:tcW w:w="1765" w:type="dxa"/>
            <w:tcBorders>
              <w:top w:val="single" w:sz="4" w:space="0" w:color="auto"/>
              <w:left w:val="single" w:sz="8" w:space="0" w:color="auto"/>
              <w:bottom w:val="nil"/>
              <w:right w:val="single" w:sz="4" w:space="0" w:color="auto"/>
            </w:tcBorders>
            <w:shd w:val="clear" w:color="auto" w:fill="auto"/>
            <w:noWrap/>
            <w:vAlign w:val="center"/>
            <w:hideMark/>
          </w:tcPr>
          <w:p w14:paraId="7D599EC8"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身 体 障 害</w:t>
            </w:r>
          </w:p>
        </w:tc>
        <w:tc>
          <w:tcPr>
            <w:tcW w:w="5464" w:type="dxa"/>
            <w:tcBorders>
              <w:top w:val="single" w:sz="4" w:space="0" w:color="auto"/>
              <w:left w:val="nil"/>
              <w:bottom w:val="nil"/>
              <w:right w:val="single" w:sz="8" w:space="0" w:color="auto"/>
            </w:tcBorders>
            <w:shd w:val="clear" w:color="auto" w:fill="auto"/>
            <w:noWrap/>
            <w:vAlign w:val="center"/>
            <w:hideMark/>
          </w:tcPr>
          <w:p w14:paraId="722D5231"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米　田　　　茂</w:t>
            </w:r>
          </w:p>
        </w:tc>
        <w:tc>
          <w:tcPr>
            <w:tcW w:w="1860" w:type="dxa"/>
            <w:vAlign w:val="center"/>
            <w:hideMark/>
          </w:tcPr>
          <w:p w14:paraId="4FB72599"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1EFC52D3" w14:textId="77777777" w:rsidTr="00372CF1">
        <w:trPr>
          <w:trHeight w:val="493"/>
        </w:trPr>
        <w:tc>
          <w:tcPr>
            <w:tcW w:w="1418" w:type="dxa"/>
            <w:vMerge w:val="restart"/>
            <w:tcBorders>
              <w:top w:val="nil"/>
              <w:left w:val="single" w:sz="8" w:space="0" w:color="auto"/>
              <w:bottom w:val="nil"/>
              <w:right w:val="single" w:sz="8" w:space="0" w:color="auto"/>
            </w:tcBorders>
            <w:shd w:val="clear" w:color="auto" w:fill="auto"/>
            <w:hideMark/>
          </w:tcPr>
          <w:p w14:paraId="31AEB748"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br/>
              <w:t>障害のある人及び</w:t>
            </w:r>
          </w:p>
          <w:p w14:paraId="16BA213F"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その家族</w:t>
            </w:r>
          </w:p>
        </w:tc>
        <w:tc>
          <w:tcPr>
            <w:tcW w:w="1765" w:type="dxa"/>
            <w:tcBorders>
              <w:top w:val="nil"/>
              <w:left w:val="nil"/>
              <w:bottom w:val="single" w:sz="4" w:space="0" w:color="auto"/>
              <w:right w:val="single" w:sz="4" w:space="0" w:color="auto"/>
            </w:tcBorders>
            <w:shd w:val="clear" w:color="auto" w:fill="auto"/>
            <w:noWrap/>
            <w:vAlign w:val="center"/>
            <w:hideMark/>
          </w:tcPr>
          <w:p w14:paraId="7D9A2A6D"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（視覚障害）</w:t>
            </w:r>
          </w:p>
        </w:tc>
        <w:tc>
          <w:tcPr>
            <w:tcW w:w="5464" w:type="dxa"/>
            <w:tcBorders>
              <w:top w:val="nil"/>
              <w:left w:val="nil"/>
              <w:bottom w:val="single" w:sz="4" w:space="0" w:color="auto"/>
              <w:right w:val="single" w:sz="8" w:space="0" w:color="auto"/>
            </w:tcBorders>
            <w:shd w:val="clear" w:color="auto" w:fill="auto"/>
            <w:noWrap/>
            <w:vAlign w:val="center"/>
            <w:hideMark/>
          </w:tcPr>
          <w:p w14:paraId="1E5A8ED0"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金沢市視覚障害者協会　副会長</w:t>
            </w:r>
          </w:p>
        </w:tc>
        <w:tc>
          <w:tcPr>
            <w:tcW w:w="1860" w:type="dxa"/>
            <w:vAlign w:val="center"/>
            <w:hideMark/>
          </w:tcPr>
          <w:p w14:paraId="132574BE"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5372959A" w14:textId="77777777" w:rsidTr="00372CF1">
        <w:trPr>
          <w:trHeight w:val="493"/>
        </w:trPr>
        <w:tc>
          <w:tcPr>
            <w:tcW w:w="1418" w:type="dxa"/>
            <w:vMerge/>
            <w:tcBorders>
              <w:top w:val="nil"/>
              <w:left w:val="single" w:sz="8" w:space="0" w:color="auto"/>
              <w:bottom w:val="nil"/>
              <w:right w:val="single" w:sz="8" w:space="0" w:color="auto"/>
            </w:tcBorders>
            <w:vAlign w:val="center"/>
            <w:hideMark/>
          </w:tcPr>
          <w:p w14:paraId="51022C29" w14:textId="77777777" w:rsidR="00372CF1" w:rsidRPr="00372CF1" w:rsidRDefault="00372CF1" w:rsidP="00BB79C5">
            <w:pPr>
              <w:widowControl/>
              <w:jc w:val="left"/>
              <w:rPr>
                <w:rFonts w:ascii="ＭＳ 明朝" w:eastAsia="ＭＳ 明朝" w:hAnsi="ＭＳ 明朝" w:cs="ＭＳ Ｐゴシック"/>
                <w:kern w:val="0"/>
                <w:sz w:val="22"/>
              </w:rPr>
            </w:pPr>
          </w:p>
        </w:tc>
        <w:tc>
          <w:tcPr>
            <w:tcW w:w="1765" w:type="dxa"/>
            <w:tcBorders>
              <w:top w:val="nil"/>
              <w:left w:val="nil"/>
              <w:bottom w:val="nil"/>
              <w:right w:val="single" w:sz="4" w:space="0" w:color="auto"/>
            </w:tcBorders>
            <w:shd w:val="clear" w:color="auto" w:fill="auto"/>
            <w:noWrap/>
            <w:vAlign w:val="center"/>
            <w:hideMark/>
          </w:tcPr>
          <w:p w14:paraId="5B6513FC"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身 体 障 害</w:t>
            </w:r>
          </w:p>
        </w:tc>
        <w:tc>
          <w:tcPr>
            <w:tcW w:w="5464" w:type="dxa"/>
            <w:tcBorders>
              <w:top w:val="nil"/>
              <w:left w:val="nil"/>
              <w:bottom w:val="nil"/>
              <w:right w:val="single" w:sz="8" w:space="0" w:color="auto"/>
            </w:tcBorders>
            <w:shd w:val="clear" w:color="auto" w:fill="auto"/>
            <w:noWrap/>
            <w:vAlign w:val="center"/>
            <w:hideMark/>
          </w:tcPr>
          <w:p w14:paraId="4FBC8463"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吉　岡　真　人</w:t>
            </w:r>
          </w:p>
        </w:tc>
        <w:tc>
          <w:tcPr>
            <w:tcW w:w="1860" w:type="dxa"/>
            <w:vAlign w:val="center"/>
            <w:hideMark/>
          </w:tcPr>
          <w:p w14:paraId="0E2F9BA4"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0C08006C" w14:textId="77777777" w:rsidTr="00372CF1">
        <w:trPr>
          <w:trHeight w:val="493"/>
        </w:trPr>
        <w:tc>
          <w:tcPr>
            <w:tcW w:w="1418" w:type="dxa"/>
            <w:vMerge/>
            <w:tcBorders>
              <w:top w:val="nil"/>
              <w:left w:val="single" w:sz="8" w:space="0" w:color="auto"/>
              <w:bottom w:val="nil"/>
              <w:right w:val="single" w:sz="8" w:space="0" w:color="auto"/>
            </w:tcBorders>
            <w:vAlign w:val="center"/>
            <w:hideMark/>
          </w:tcPr>
          <w:p w14:paraId="6DE22988" w14:textId="77777777" w:rsidR="00372CF1" w:rsidRPr="00372CF1" w:rsidRDefault="00372CF1" w:rsidP="00BB79C5">
            <w:pPr>
              <w:widowControl/>
              <w:jc w:val="left"/>
              <w:rPr>
                <w:rFonts w:ascii="ＭＳ 明朝" w:eastAsia="ＭＳ 明朝" w:hAnsi="ＭＳ 明朝" w:cs="ＭＳ Ｐゴシック"/>
                <w:kern w:val="0"/>
                <w:sz w:val="22"/>
              </w:rPr>
            </w:pPr>
          </w:p>
        </w:tc>
        <w:tc>
          <w:tcPr>
            <w:tcW w:w="1765" w:type="dxa"/>
            <w:tcBorders>
              <w:top w:val="nil"/>
              <w:left w:val="nil"/>
              <w:bottom w:val="single" w:sz="4" w:space="0" w:color="auto"/>
              <w:right w:val="single" w:sz="4" w:space="0" w:color="auto"/>
            </w:tcBorders>
            <w:shd w:val="clear" w:color="auto" w:fill="auto"/>
            <w:noWrap/>
            <w:vAlign w:val="center"/>
            <w:hideMark/>
          </w:tcPr>
          <w:p w14:paraId="18603886"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（聴覚障害）</w:t>
            </w:r>
          </w:p>
        </w:tc>
        <w:tc>
          <w:tcPr>
            <w:tcW w:w="5464" w:type="dxa"/>
            <w:tcBorders>
              <w:top w:val="nil"/>
              <w:left w:val="nil"/>
              <w:bottom w:val="single" w:sz="4" w:space="0" w:color="auto"/>
              <w:right w:val="single" w:sz="8" w:space="0" w:color="auto"/>
            </w:tcBorders>
            <w:shd w:val="clear" w:color="auto" w:fill="auto"/>
            <w:noWrap/>
            <w:vAlign w:val="center"/>
            <w:hideMark/>
          </w:tcPr>
          <w:p w14:paraId="3E6538BB"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金沢市聴力障害者福祉協会　会長</w:t>
            </w:r>
          </w:p>
        </w:tc>
        <w:tc>
          <w:tcPr>
            <w:tcW w:w="1860" w:type="dxa"/>
            <w:vAlign w:val="center"/>
            <w:hideMark/>
          </w:tcPr>
          <w:p w14:paraId="4C3E45C9"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553DB777" w14:textId="77777777" w:rsidTr="00372CF1">
        <w:trPr>
          <w:trHeight w:val="493"/>
        </w:trPr>
        <w:tc>
          <w:tcPr>
            <w:tcW w:w="1418" w:type="dxa"/>
            <w:tcBorders>
              <w:top w:val="nil"/>
              <w:left w:val="single" w:sz="8" w:space="0" w:color="auto"/>
              <w:bottom w:val="nil"/>
              <w:right w:val="single" w:sz="8" w:space="0" w:color="auto"/>
            </w:tcBorders>
            <w:shd w:val="clear" w:color="auto" w:fill="auto"/>
            <w:hideMark/>
          </w:tcPr>
          <w:p w14:paraId="2A04DEE4"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w:t>
            </w:r>
          </w:p>
        </w:tc>
        <w:tc>
          <w:tcPr>
            <w:tcW w:w="1765" w:type="dxa"/>
            <w:vMerge w:val="restart"/>
            <w:tcBorders>
              <w:top w:val="nil"/>
              <w:left w:val="single" w:sz="8" w:space="0" w:color="auto"/>
              <w:bottom w:val="single" w:sz="4" w:space="0" w:color="000000"/>
              <w:right w:val="single" w:sz="4" w:space="0" w:color="auto"/>
            </w:tcBorders>
            <w:shd w:val="clear" w:color="auto" w:fill="auto"/>
            <w:vAlign w:val="center"/>
            <w:hideMark/>
          </w:tcPr>
          <w:p w14:paraId="17E79863"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知 的 障 害</w:t>
            </w:r>
            <w:r w:rsidRPr="00372CF1">
              <w:rPr>
                <w:rFonts w:ascii="ＭＳ 明朝" w:eastAsia="ＭＳ 明朝" w:hAnsi="ＭＳ 明朝" w:cs="ＭＳ Ｐゴシック" w:hint="eastAsia"/>
                <w:kern w:val="0"/>
                <w:sz w:val="22"/>
              </w:rPr>
              <w:br/>
              <w:t>（家族）</w:t>
            </w:r>
          </w:p>
        </w:tc>
        <w:tc>
          <w:tcPr>
            <w:tcW w:w="5464" w:type="dxa"/>
            <w:tcBorders>
              <w:top w:val="nil"/>
              <w:left w:val="nil"/>
              <w:bottom w:val="nil"/>
              <w:right w:val="single" w:sz="8" w:space="0" w:color="auto"/>
            </w:tcBorders>
            <w:shd w:val="clear" w:color="auto" w:fill="auto"/>
            <w:noWrap/>
            <w:vAlign w:val="center"/>
            <w:hideMark/>
          </w:tcPr>
          <w:p w14:paraId="2ACDD35A"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浅　永　洋　子</w:t>
            </w:r>
          </w:p>
        </w:tc>
        <w:tc>
          <w:tcPr>
            <w:tcW w:w="1860" w:type="dxa"/>
            <w:vAlign w:val="center"/>
            <w:hideMark/>
          </w:tcPr>
          <w:p w14:paraId="3531DED1"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40A55B4C" w14:textId="77777777" w:rsidTr="00372CF1">
        <w:trPr>
          <w:trHeight w:val="493"/>
        </w:trPr>
        <w:tc>
          <w:tcPr>
            <w:tcW w:w="1418" w:type="dxa"/>
            <w:tcBorders>
              <w:top w:val="nil"/>
              <w:left w:val="single" w:sz="8" w:space="0" w:color="auto"/>
              <w:bottom w:val="nil"/>
              <w:right w:val="single" w:sz="8" w:space="0" w:color="auto"/>
            </w:tcBorders>
            <w:shd w:val="clear" w:color="auto" w:fill="auto"/>
            <w:hideMark/>
          </w:tcPr>
          <w:p w14:paraId="3BB42B45"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w:t>
            </w:r>
          </w:p>
        </w:tc>
        <w:tc>
          <w:tcPr>
            <w:tcW w:w="1765" w:type="dxa"/>
            <w:vMerge/>
            <w:tcBorders>
              <w:top w:val="nil"/>
              <w:left w:val="single" w:sz="8" w:space="0" w:color="auto"/>
              <w:bottom w:val="single" w:sz="4" w:space="0" w:color="000000"/>
              <w:right w:val="single" w:sz="4" w:space="0" w:color="auto"/>
            </w:tcBorders>
            <w:vAlign w:val="center"/>
            <w:hideMark/>
          </w:tcPr>
          <w:p w14:paraId="09ECC425"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nil"/>
              <w:right w:val="single" w:sz="8" w:space="0" w:color="auto"/>
            </w:tcBorders>
            <w:shd w:val="clear" w:color="auto" w:fill="auto"/>
            <w:noWrap/>
            <w:vAlign w:val="center"/>
            <w:hideMark/>
          </w:tcPr>
          <w:p w14:paraId="5B2D7D42"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社会福祉法人金沢手をつなぐ親の会　副会長</w:t>
            </w:r>
          </w:p>
        </w:tc>
        <w:tc>
          <w:tcPr>
            <w:tcW w:w="1860" w:type="dxa"/>
            <w:vAlign w:val="center"/>
            <w:hideMark/>
          </w:tcPr>
          <w:p w14:paraId="7B2B2131"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70B52E70" w14:textId="77777777" w:rsidTr="00372CF1">
        <w:trPr>
          <w:trHeight w:val="493"/>
        </w:trPr>
        <w:tc>
          <w:tcPr>
            <w:tcW w:w="1418" w:type="dxa"/>
            <w:tcBorders>
              <w:top w:val="nil"/>
              <w:left w:val="single" w:sz="8" w:space="0" w:color="auto"/>
              <w:bottom w:val="nil"/>
              <w:right w:val="single" w:sz="8" w:space="0" w:color="auto"/>
            </w:tcBorders>
            <w:shd w:val="clear" w:color="auto" w:fill="auto"/>
            <w:hideMark/>
          </w:tcPr>
          <w:p w14:paraId="22AC4E40"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w:t>
            </w:r>
          </w:p>
        </w:tc>
        <w:tc>
          <w:tcPr>
            <w:tcW w:w="1765" w:type="dxa"/>
            <w:vMerge w:val="restart"/>
            <w:tcBorders>
              <w:top w:val="nil"/>
              <w:left w:val="single" w:sz="8" w:space="0" w:color="auto"/>
              <w:bottom w:val="single" w:sz="4" w:space="0" w:color="000000"/>
              <w:right w:val="single" w:sz="4" w:space="0" w:color="auto"/>
            </w:tcBorders>
            <w:shd w:val="clear" w:color="auto" w:fill="auto"/>
            <w:vAlign w:val="center"/>
            <w:hideMark/>
          </w:tcPr>
          <w:p w14:paraId="4742A658"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精 神 障 害</w:t>
            </w:r>
            <w:r w:rsidRPr="00372CF1">
              <w:rPr>
                <w:rFonts w:ascii="ＭＳ 明朝" w:eastAsia="ＭＳ 明朝" w:hAnsi="ＭＳ 明朝" w:cs="ＭＳ Ｐゴシック" w:hint="eastAsia"/>
                <w:kern w:val="0"/>
                <w:sz w:val="22"/>
              </w:rPr>
              <w:br/>
              <w:t>（家族）</w:t>
            </w:r>
          </w:p>
        </w:tc>
        <w:tc>
          <w:tcPr>
            <w:tcW w:w="5464" w:type="dxa"/>
            <w:tcBorders>
              <w:top w:val="single" w:sz="4" w:space="0" w:color="auto"/>
              <w:left w:val="nil"/>
              <w:bottom w:val="nil"/>
              <w:right w:val="single" w:sz="8" w:space="0" w:color="auto"/>
            </w:tcBorders>
            <w:shd w:val="clear" w:color="auto" w:fill="auto"/>
            <w:noWrap/>
            <w:vAlign w:val="center"/>
            <w:hideMark/>
          </w:tcPr>
          <w:p w14:paraId="62F4678A"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佐　溝　　　進</w:t>
            </w:r>
          </w:p>
        </w:tc>
        <w:tc>
          <w:tcPr>
            <w:tcW w:w="1860" w:type="dxa"/>
            <w:vAlign w:val="center"/>
            <w:hideMark/>
          </w:tcPr>
          <w:p w14:paraId="553516B6"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75520667" w14:textId="77777777" w:rsidTr="00372CF1">
        <w:trPr>
          <w:trHeight w:val="493"/>
        </w:trPr>
        <w:tc>
          <w:tcPr>
            <w:tcW w:w="1418" w:type="dxa"/>
            <w:tcBorders>
              <w:top w:val="nil"/>
              <w:left w:val="single" w:sz="8" w:space="0" w:color="auto"/>
              <w:bottom w:val="single" w:sz="4" w:space="0" w:color="auto"/>
              <w:right w:val="single" w:sz="8" w:space="0" w:color="auto"/>
            </w:tcBorders>
            <w:shd w:val="clear" w:color="auto" w:fill="auto"/>
            <w:hideMark/>
          </w:tcPr>
          <w:p w14:paraId="71C37539"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w:t>
            </w:r>
          </w:p>
        </w:tc>
        <w:tc>
          <w:tcPr>
            <w:tcW w:w="1765" w:type="dxa"/>
            <w:vMerge/>
            <w:tcBorders>
              <w:top w:val="nil"/>
              <w:left w:val="single" w:sz="8" w:space="0" w:color="auto"/>
              <w:bottom w:val="single" w:sz="4" w:space="0" w:color="000000"/>
              <w:right w:val="single" w:sz="4" w:space="0" w:color="auto"/>
            </w:tcBorders>
            <w:vAlign w:val="center"/>
            <w:hideMark/>
          </w:tcPr>
          <w:p w14:paraId="7274F355"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single" w:sz="4" w:space="0" w:color="auto"/>
              <w:right w:val="single" w:sz="8" w:space="0" w:color="auto"/>
            </w:tcBorders>
            <w:shd w:val="clear" w:color="auto" w:fill="auto"/>
            <w:vAlign w:val="center"/>
            <w:hideMark/>
          </w:tcPr>
          <w:p w14:paraId="0BA7E5D0"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石川県精神保健福祉家族会連合会　常務理事</w:t>
            </w:r>
          </w:p>
        </w:tc>
        <w:tc>
          <w:tcPr>
            <w:tcW w:w="1860" w:type="dxa"/>
            <w:vAlign w:val="center"/>
            <w:hideMark/>
          </w:tcPr>
          <w:p w14:paraId="43281FA0"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191F29A1" w14:textId="77777777" w:rsidTr="00372CF1">
        <w:trPr>
          <w:trHeight w:val="493"/>
        </w:trPr>
        <w:tc>
          <w:tcPr>
            <w:tcW w:w="1418" w:type="dxa"/>
            <w:tcBorders>
              <w:top w:val="nil"/>
              <w:left w:val="single" w:sz="8" w:space="0" w:color="auto"/>
              <w:bottom w:val="nil"/>
              <w:right w:val="single" w:sz="4" w:space="0" w:color="auto"/>
            </w:tcBorders>
            <w:shd w:val="clear" w:color="auto" w:fill="auto"/>
            <w:noWrap/>
            <w:vAlign w:val="center"/>
            <w:hideMark/>
          </w:tcPr>
          <w:p w14:paraId="66CC8FFB"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第３号委員</w:t>
            </w:r>
          </w:p>
        </w:tc>
        <w:tc>
          <w:tcPr>
            <w:tcW w:w="1765" w:type="dxa"/>
            <w:vMerge w:val="restart"/>
            <w:tcBorders>
              <w:top w:val="single" w:sz="4" w:space="0" w:color="auto"/>
              <w:left w:val="single" w:sz="8" w:space="0" w:color="auto"/>
              <w:bottom w:val="nil"/>
              <w:right w:val="single" w:sz="4" w:space="0" w:color="auto"/>
            </w:tcBorders>
            <w:shd w:val="clear" w:color="auto" w:fill="auto"/>
            <w:noWrap/>
            <w:vAlign w:val="center"/>
            <w:hideMark/>
          </w:tcPr>
          <w:p w14:paraId="50BC860C"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障害児教育</w:t>
            </w:r>
          </w:p>
        </w:tc>
        <w:tc>
          <w:tcPr>
            <w:tcW w:w="5464" w:type="dxa"/>
            <w:tcBorders>
              <w:top w:val="single" w:sz="4" w:space="0" w:color="auto"/>
              <w:left w:val="nil"/>
              <w:bottom w:val="nil"/>
              <w:right w:val="single" w:sz="8" w:space="0" w:color="auto"/>
            </w:tcBorders>
            <w:shd w:val="clear" w:color="auto" w:fill="auto"/>
            <w:vAlign w:val="center"/>
            <w:hideMark/>
          </w:tcPr>
          <w:p w14:paraId="6B6F497B"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吉　村　優　子</w:t>
            </w:r>
          </w:p>
        </w:tc>
        <w:tc>
          <w:tcPr>
            <w:tcW w:w="1860" w:type="dxa"/>
            <w:vAlign w:val="center"/>
            <w:hideMark/>
          </w:tcPr>
          <w:p w14:paraId="2762ECB2"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24327D7E" w14:textId="77777777" w:rsidTr="00372CF1">
        <w:trPr>
          <w:trHeight w:val="493"/>
        </w:trPr>
        <w:tc>
          <w:tcPr>
            <w:tcW w:w="1418" w:type="dxa"/>
            <w:tcBorders>
              <w:top w:val="nil"/>
              <w:left w:val="single" w:sz="8" w:space="0" w:color="auto"/>
              <w:bottom w:val="nil"/>
              <w:right w:val="single" w:sz="8" w:space="0" w:color="auto"/>
            </w:tcBorders>
            <w:shd w:val="clear" w:color="auto" w:fill="auto"/>
            <w:noWrap/>
            <w:vAlign w:val="center"/>
            <w:hideMark/>
          </w:tcPr>
          <w:p w14:paraId="5B8CCB78" w14:textId="77777777" w:rsidR="00372CF1" w:rsidRPr="00372CF1" w:rsidRDefault="00372CF1" w:rsidP="00BB79C5">
            <w:pPr>
              <w:widowControl/>
              <w:jc w:val="center"/>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知識経験者</w:t>
            </w:r>
          </w:p>
        </w:tc>
        <w:tc>
          <w:tcPr>
            <w:tcW w:w="1765" w:type="dxa"/>
            <w:vMerge/>
            <w:tcBorders>
              <w:top w:val="single" w:sz="4" w:space="0" w:color="auto"/>
              <w:left w:val="single" w:sz="8" w:space="0" w:color="auto"/>
              <w:bottom w:val="nil"/>
              <w:right w:val="single" w:sz="4" w:space="0" w:color="auto"/>
            </w:tcBorders>
            <w:vAlign w:val="center"/>
            <w:hideMark/>
          </w:tcPr>
          <w:p w14:paraId="4366AD75"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nil"/>
              <w:right w:val="single" w:sz="8" w:space="0" w:color="auto"/>
            </w:tcBorders>
            <w:shd w:val="clear" w:color="auto" w:fill="auto"/>
            <w:vAlign w:val="center"/>
            <w:hideMark/>
          </w:tcPr>
          <w:p w14:paraId="55194CCD" w14:textId="77777777" w:rsidR="00372CF1" w:rsidRPr="00372CF1" w:rsidRDefault="00372CF1" w:rsidP="00BB79C5">
            <w:pPr>
              <w:widowControl/>
              <w:ind w:firstLineChars="100" w:firstLine="220"/>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金沢大学人間社会研究域学校教育系　准教授</w:t>
            </w:r>
          </w:p>
        </w:tc>
        <w:tc>
          <w:tcPr>
            <w:tcW w:w="1860" w:type="dxa"/>
            <w:vAlign w:val="center"/>
            <w:hideMark/>
          </w:tcPr>
          <w:p w14:paraId="46A43282"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761C37D3" w14:textId="77777777" w:rsidTr="00372CF1">
        <w:trPr>
          <w:trHeight w:val="493"/>
        </w:trPr>
        <w:tc>
          <w:tcPr>
            <w:tcW w:w="3183"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40052390"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専門委員</w:t>
            </w:r>
            <w:r w:rsidRPr="00372CF1">
              <w:rPr>
                <w:rFonts w:ascii="ＭＳ 明朝" w:eastAsia="ＭＳ 明朝" w:hAnsi="ＭＳ 明朝" w:cs="ＭＳ Ｐゴシック" w:hint="eastAsia"/>
                <w:kern w:val="0"/>
                <w:sz w:val="22"/>
              </w:rPr>
              <w:br/>
              <w:t>（情報分野に精通した者）</w:t>
            </w:r>
          </w:p>
        </w:tc>
        <w:tc>
          <w:tcPr>
            <w:tcW w:w="5464" w:type="dxa"/>
            <w:tcBorders>
              <w:top w:val="single" w:sz="8" w:space="0" w:color="auto"/>
              <w:left w:val="nil"/>
              <w:bottom w:val="nil"/>
              <w:right w:val="single" w:sz="8" w:space="0" w:color="auto"/>
            </w:tcBorders>
            <w:shd w:val="clear" w:color="auto" w:fill="auto"/>
            <w:noWrap/>
            <w:vAlign w:val="center"/>
            <w:hideMark/>
          </w:tcPr>
          <w:p w14:paraId="20322E85"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飯　島　泰　裕</w:t>
            </w:r>
          </w:p>
        </w:tc>
        <w:tc>
          <w:tcPr>
            <w:tcW w:w="1860" w:type="dxa"/>
            <w:vAlign w:val="center"/>
            <w:hideMark/>
          </w:tcPr>
          <w:p w14:paraId="402F6AAD"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77939640" w14:textId="77777777" w:rsidTr="00372CF1">
        <w:trPr>
          <w:trHeight w:val="493"/>
        </w:trPr>
        <w:tc>
          <w:tcPr>
            <w:tcW w:w="3183" w:type="dxa"/>
            <w:gridSpan w:val="2"/>
            <w:vMerge/>
            <w:tcBorders>
              <w:top w:val="single" w:sz="8" w:space="0" w:color="auto"/>
              <w:left w:val="single" w:sz="8" w:space="0" w:color="auto"/>
              <w:bottom w:val="single" w:sz="8" w:space="0" w:color="000000"/>
              <w:right w:val="single" w:sz="4" w:space="0" w:color="000000"/>
            </w:tcBorders>
            <w:vAlign w:val="center"/>
            <w:hideMark/>
          </w:tcPr>
          <w:p w14:paraId="339696B5"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single" w:sz="4" w:space="0" w:color="auto"/>
              <w:right w:val="single" w:sz="8" w:space="0" w:color="auto"/>
            </w:tcBorders>
            <w:shd w:val="clear" w:color="auto" w:fill="auto"/>
            <w:noWrap/>
            <w:vAlign w:val="center"/>
            <w:hideMark/>
          </w:tcPr>
          <w:p w14:paraId="33207DBD"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青山学院大学社会情報学部 教授</w:t>
            </w:r>
          </w:p>
        </w:tc>
        <w:tc>
          <w:tcPr>
            <w:tcW w:w="1860" w:type="dxa"/>
            <w:vAlign w:val="center"/>
            <w:hideMark/>
          </w:tcPr>
          <w:p w14:paraId="0084894A"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102655CA" w14:textId="77777777" w:rsidTr="00372CF1">
        <w:trPr>
          <w:trHeight w:val="493"/>
        </w:trPr>
        <w:tc>
          <w:tcPr>
            <w:tcW w:w="3183" w:type="dxa"/>
            <w:gridSpan w:val="2"/>
            <w:vMerge/>
            <w:tcBorders>
              <w:top w:val="single" w:sz="8" w:space="0" w:color="auto"/>
              <w:left w:val="single" w:sz="8" w:space="0" w:color="auto"/>
              <w:bottom w:val="single" w:sz="8" w:space="0" w:color="000000"/>
              <w:right w:val="single" w:sz="4" w:space="0" w:color="000000"/>
            </w:tcBorders>
            <w:vAlign w:val="center"/>
            <w:hideMark/>
          </w:tcPr>
          <w:p w14:paraId="73F80232"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nil"/>
              <w:right w:val="single" w:sz="8" w:space="0" w:color="auto"/>
            </w:tcBorders>
            <w:shd w:val="clear" w:color="auto" w:fill="auto"/>
            <w:noWrap/>
            <w:vAlign w:val="center"/>
            <w:hideMark/>
          </w:tcPr>
          <w:p w14:paraId="0C792197"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松　井　くにお</w:t>
            </w:r>
          </w:p>
        </w:tc>
        <w:tc>
          <w:tcPr>
            <w:tcW w:w="1860" w:type="dxa"/>
            <w:vAlign w:val="center"/>
            <w:hideMark/>
          </w:tcPr>
          <w:p w14:paraId="1E0A6736"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320DFD61" w14:textId="77777777" w:rsidTr="00372CF1">
        <w:trPr>
          <w:trHeight w:val="493"/>
        </w:trPr>
        <w:tc>
          <w:tcPr>
            <w:tcW w:w="3183" w:type="dxa"/>
            <w:gridSpan w:val="2"/>
            <w:vMerge/>
            <w:tcBorders>
              <w:top w:val="single" w:sz="8" w:space="0" w:color="auto"/>
              <w:left w:val="single" w:sz="8" w:space="0" w:color="auto"/>
              <w:bottom w:val="single" w:sz="8" w:space="0" w:color="000000"/>
              <w:right w:val="single" w:sz="4" w:space="0" w:color="000000"/>
            </w:tcBorders>
            <w:vAlign w:val="center"/>
            <w:hideMark/>
          </w:tcPr>
          <w:p w14:paraId="29B5F1B0"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nil"/>
              <w:right w:val="single" w:sz="8" w:space="0" w:color="auto"/>
            </w:tcBorders>
            <w:shd w:val="clear" w:color="auto" w:fill="auto"/>
            <w:noWrap/>
            <w:vAlign w:val="center"/>
            <w:hideMark/>
          </w:tcPr>
          <w:p w14:paraId="4405B578"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金沢工業大学工学部情報工学科 教授</w:t>
            </w:r>
          </w:p>
        </w:tc>
        <w:tc>
          <w:tcPr>
            <w:tcW w:w="1860" w:type="dxa"/>
            <w:vAlign w:val="center"/>
            <w:hideMark/>
          </w:tcPr>
          <w:p w14:paraId="2A0F8FD7"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4B8EBE00" w14:textId="77777777" w:rsidTr="00372CF1">
        <w:trPr>
          <w:trHeight w:val="493"/>
        </w:trPr>
        <w:tc>
          <w:tcPr>
            <w:tcW w:w="3183" w:type="dxa"/>
            <w:gridSpan w:val="2"/>
            <w:vMerge/>
            <w:tcBorders>
              <w:top w:val="single" w:sz="8" w:space="0" w:color="auto"/>
              <w:left w:val="single" w:sz="8" w:space="0" w:color="auto"/>
              <w:bottom w:val="single" w:sz="8" w:space="0" w:color="000000"/>
              <w:right w:val="single" w:sz="4" w:space="0" w:color="000000"/>
            </w:tcBorders>
            <w:vAlign w:val="center"/>
            <w:hideMark/>
          </w:tcPr>
          <w:p w14:paraId="5DBE36A5"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single" w:sz="4" w:space="0" w:color="auto"/>
              <w:left w:val="nil"/>
              <w:bottom w:val="nil"/>
              <w:right w:val="single" w:sz="8" w:space="0" w:color="auto"/>
            </w:tcBorders>
            <w:shd w:val="clear" w:color="auto" w:fill="auto"/>
            <w:noWrap/>
            <w:vAlign w:val="center"/>
            <w:hideMark/>
          </w:tcPr>
          <w:p w14:paraId="654351EC"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下　村　有　子</w:t>
            </w:r>
          </w:p>
        </w:tc>
        <w:tc>
          <w:tcPr>
            <w:tcW w:w="1860" w:type="dxa"/>
            <w:vAlign w:val="center"/>
            <w:hideMark/>
          </w:tcPr>
          <w:p w14:paraId="62AABFD8"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2683670A" w14:textId="77777777" w:rsidTr="00372CF1">
        <w:trPr>
          <w:trHeight w:val="493"/>
        </w:trPr>
        <w:tc>
          <w:tcPr>
            <w:tcW w:w="3183" w:type="dxa"/>
            <w:gridSpan w:val="2"/>
            <w:vMerge/>
            <w:tcBorders>
              <w:top w:val="single" w:sz="8" w:space="0" w:color="auto"/>
              <w:left w:val="single" w:sz="8" w:space="0" w:color="auto"/>
              <w:bottom w:val="single" w:sz="8" w:space="0" w:color="000000"/>
              <w:right w:val="single" w:sz="4" w:space="0" w:color="000000"/>
            </w:tcBorders>
            <w:vAlign w:val="center"/>
            <w:hideMark/>
          </w:tcPr>
          <w:p w14:paraId="3E1BDB7E"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single" w:sz="4" w:space="0" w:color="auto"/>
              <w:right w:val="single" w:sz="8" w:space="0" w:color="auto"/>
            </w:tcBorders>
            <w:shd w:val="clear" w:color="auto" w:fill="auto"/>
            <w:noWrap/>
            <w:vAlign w:val="center"/>
            <w:hideMark/>
          </w:tcPr>
          <w:p w14:paraId="4DC05447"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視覚障害者支援研究会 代表、金城大学 名誉教授</w:t>
            </w:r>
          </w:p>
        </w:tc>
        <w:tc>
          <w:tcPr>
            <w:tcW w:w="1860" w:type="dxa"/>
            <w:vAlign w:val="center"/>
            <w:hideMark/>
          </w:tcPr>
          <w:p w14:paraId="666E0A06"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653FB580" w14:textId="77777777" w:rsidTr="00372CF1">
        <w:trPr>
          <w:trHeight w:val="493"/>
        </w:trPr>
        <w:tc>
          <w:tcPr>
            <w:tcW w:w="3183" w:type="dxa"/>
            <w:gridSpan w:val="2"/>
            <w:vMerge/>
            <w:tcBorders>
              <w:top w:val="single" w:sz="8" w:space="0" w:color="auto"/>
              <w:left w:val="single" w:sz="8" w:space="0" w:color="auto"/>
              <w:bottom w:val="single" w:sz="8" w:space="0" w:color="000000"/>
              <w:right w:val="single" w:sz="4" w:space="0" w:color="000000"/>
            </w:tcBorders>
            <w:vAlign w:val="center"/>
            <w:hideMark/>
          </w:tcPr>
          <w:p w14:paraId="1A14C2D3"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nil"/>
              <w:right w:val="single" w:sz="8" w:space="0" w:color="auto"/>
            </w:tcBorders>
            <w:shd w:val="clear" w:color="auto" w:fill="auto"/>
            <w:noWrap/>
            <w:vAlign w:val="center"/>
            <w:hideMark/>
          </w:tcPr>
          <w:p w14:paraId="2982EA7A"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上　田　浩　貴</w:t>
            </w:r>
          </w:p>
        </w:tc>
        <w:tc>
          <w:tcPr>
            <w:tcW w:w="1860" w:type="dxa"/>
            <w:vAlign w:val="center"/>
            <w:hideMark/>
          </w:tcPr>
          <w:p w14:paraId="1E6A0B49" w14:textId="77777777" w:rsidR="00372CF1" w:rsidRPr="00372CF1" w:rsidRDefault="00372CF1" w:rsidP="00BB79C5">
            <w:pPr>
              <w:widowControl/>
              <w:jc w:val="left"/>
              <w:rPr>
                <w:rFonts w:ascii="ＭＳ 明朝" w:eastAsia="ＭＳ 明朝" w:hAnsi="ＭＳ 明朝" w:cs="Times New Roman"/>
                <w:kern w:val="0"/>
                <w:sz w:val="22"/>
              </w:rPr>
            </w:pPr>
          </w:p>
        </w:tc>
      </w:tr>
      <w:tr w:rsidR="00372CF1" w:rsidRPr="00372CF1" w14:paraId="106CC607" w14:textId="77777777" w:rsidTr="00372CF1">
        <w:trPr>
          <w:trHeight w:val="493"/>
        </w:trPr>
        <w:tc>
          <w:tcPr>
            <w:tcW w:w="3183" w:type="dxa"/>
            <w:gridSpan w:val="2"/>
            <w:vMerge/>
            <w:tcBorders>
              <w:top w:val="single" w:sz="8" w:space="0" w:color="auto"/>
              <w:left w:val="single" w:sz="8" w:space="0" w:color="auto"/>
              <w:bottom w:val="single" w:sz="8" w:space="0" w:color="000000"/>
              <w:right w:val="single" w:sz="4" w:space="0" w:color="000000"/>
            </w:tcBorders>
            <w:vAlign w:val="center"/>
            <w:hideMark/>
          </w:tcPr>
          <w:p w14:paraId="5822E25D" w14:textId="77777777" w:rsidR="00372CF1" w:rsidRPr="00372CF1" w:rsidRDefault="00372CF1" w:rsidP="00BB79C5">
            <w:pPr>
              <w:widowControl/>
              <w:jc w:val="left"/>
              <w:rPr>
                <w:rFonts w:ascii="ＭＳ 明朝" w:eastAsia="ＭＳ 明朝" w:hAnsi="ＭＳ 明朝" w:cs="ＭＳ Ｐゴシック"/>
                <w:kern w:val="0"/>
                <w:sz w:val="22"/>
              </w:rPr>
            </w:pPr>
          </w:p>
        </w:tc>
        <w:tc>
          <w:tcPr>
            <w:tcW w:w="5464" w:type="dxa"/>
            <w:tcBorders>
              <w:top w:val="nil"/>
              <w:left w:val="nil"/>
              <w:bottom w:val="single" w:sz="8" w:space="0" w:color="auto"/>
              <w:right w:val="single" w:sz="8" w:space="0" w:color="auto"/>
            </w:tcBorders>
            <w:shd w:val="clear" w:color="auto" w:fill="auto"/>
            <w:noWrap/>
            <w:vAlign w:val="center"/>
            <w:hideMark/>
          </w:tcPr>
          <w:p w14:paraId="4D52F515" w14:textId="77777777" w:rsidR="00372CF1" w:rsidRPr="00372CF1" w:rsidRDefault="00372CF1" w:rsidP="00BB79C5">
            <w:pPr>
              <w:widowControl/>
              <w:jc w:val="left"/>
              <w:rPr>
                <w:rFonts w:ascii="ＭＳ 明朝" w:eastAsia="ＭＳ 明朝" w:hAnsi="ＭＳ 明朝" w:cs="ＭＳ Ｐゴシック"/>
                <w:kern w:val="0"/>
                <w:sz w:val="22"/>
              </w:rPr>
            </w:pPr>
            <w:r w:rsidRPr="00372CF1">
              <w:rPr>
                <w:rFonts w:ascii="ＭＳ 明朝" w:eastAsia="ＭＳ 明朝" w:hAnsi="ＭＳ 明朝" w:cs="ＭＳ Ｐゴシック" w:hint="eastAsia"/>
                <w:kern w:val="0"/>
                <w:sz w:val="22"/>
              </w:rPr>
              <w:t xml:space="preserve">　金沢福祉用具情報プラザ 館長</w:t>
            </w:r>
          </w:p>
        </w:tc>
        <w:tc>
          <w:tcPr>
            <w:tcW w:w="1860" w:type="dxa"/>
            <w:vAlign w:val="center"/>
            <w:hideMark/>
          </w:tcPr>
          <w:p w14:paraId="029104AB" w14:textId="77777777" w:rsidR="00372CF1" w:rsidRPr="00372CF1" w:rsidRDefault="00372CF1" w:rsidP="00BB79C5">
            <w:pPr>
              <w:widowControl/>
              <w:jc w:val="left"/>
              <w:rPr>
                <w:rFonts w:ascii="ＭＳ 明朝" w:eastAsia="ＭＳ 明朝" w:hAnsi="ＭＳ 明朝" w:cs="Times New Roman"/>
                <w:kern w:val="0"/>
                <w:sz w:val="22"/>
              </w:rPr>
            </w:pPr>
          </w:p>
        </w:tc>
      </w:tr>
    </w:tbl>
    <w:p w14:paraId="66F9A04D" w14:textId="77777777" w:rsidR="00372CF1" w:rsidRPr="00372CF1" w:rsidRDefault="00372CF1" w:rsidP="00372CF1">
      <w:pPr>
        <w:ind w:firstLineChars="200" w:firstLine="440"/>
        <w:rPr>
          <w:rFonts w:ascii="ＭＳ 明朝" w:eastAsia="ＭＳ 明朝" w:hAnsi="ＭＳ 明朝"/>
          <w:bCs/>
          <w:sz w:val="22"/>
        </w:rPr>
      </w:pPr>
      <w:r w:rsidRPr="00372CF1">
        <w:rPr>
          <w:rFonts w:ascii="ＭＳ 明朝" w:eastAsia="ＭＳ 明朝" w:hAnsi="ＭＳ 明朝" w:hint="eastAsia"/>
          <w:bCs/>
          <w:sz w:val="22"/>
        </w:rPr>
        <w:t>【開催状況】</w:t>
      </w:r>
    </w:p>
    <w:p w14:paraId="11878DA1" w14:textId="77777777" w:rsidR="00372CF1" w:rsidRPr="00372CF1" w:rsidRDefault="00372CF1" w:rsidP="00372CF1">
      <w:pPr>
        <w:ind w:firstLineChars="250" w:firstLine="550"/>
        <w:rPr>
          <w:rFonts w:ascii="ＭＳ 明朝" w:eastAsia="ＭＳ 明朝" w:hAnsi="ＭＳ 明朝"/>
          <w:sz w:val="22"/>
        </w:rPr>
      </w:pPr>
      <w:r w:rsidRPr="00372CF1">
        <w:rPr>
          <w:rFonts w:ascii="ＭＳ 明朝" w:eastAsia="ＭＳ 明朝" w:hAnsi="ＭＳ 明朝" w:hint="eastAsia"/>
          <w:sz w:val="22"/>
        </w:rPr>
        <w:t>第1回　令和４年９月14日（水）</w:t>
      </w:r>
    </w:p>
    <w:p w14:paraId="1851234C" w14:textId="77777777" w:rsidR="00372CF1" w:rsidRPr="00372CF1" w:rsidRDefault="00372CF1" w:rsidP="00372CF1">
      <w:pPr>
        <w:rPr>
          <w:rFonts w:ascii="ＭＳ 明朝" w:eastAsia="ＭＳ 明朝" w:hAnsi="ＭＳ 明朝"/>
          <w:sz w:val="22"/>
        </w:rPr>
      </w:pPr>
      <w:r w:rsidRPr="00372CF1">
        <w:rPr>
          <w:rFonts w:ascii="ＭＳ 明朝" w:eastAsia="ＭＳ 明朝" w:hAnsi="ＭＳ 明朝" w:hint="eastAsia"/>
          <w:sz w:val="22"/>
        </w:rPr>
        <w:t xml:space="preserve">　　　      ・障害のある人への情報提供に関する課題について</w:t>
      </w:r>
    </w:p>
    <w:p w14:paraId="7BC3CADC" w14:textId="77777777" w:rsidR="00372CF1" w:rsidRPr="00372CF1" w:rsidRDefault="00372CF1" w:rsidP="00372CF1">
      <w:pPr>
        <w:ind w:firstLineChars="600" w:firstLine="1320"/>
        <w:rPr>
          <w:rFonts w:ascii="ＭＳ 明朝" w:eastAsia="ＭＳ 明朝" w:hAnsi="ＭＳ 明朝" w:cs="Generic0-Regular"/>
          <w:kern w:val="0"/>
          <w:sz w:val="22"/>
        </w:rPr>
      </w:pPr>
      <w:r w:rsidRPr="00372CF1">
        <w:rPr>
          <w:rFonts w:ascii="ＭＳ 明朝" w:eastAsia="ＭＳ 明朝" w:hAnsi="ＭＳ 明朝" w:hint="eastAsia"/>
          <w:sz w:val="22"/>
        </w:rPr>
        <w:t>・障害の特性に合わせた情報提供支援策について</w:t>
      </w:r>
      <w:r w:rsidRPr="00372CF1">
        <w:rPr>
          <w:rFonts w:ascii="ＭＳ 明朝" w:eastAsia="ＭＳ 明朝" w:hAnsi="ＭＳ 明朝" w:cs="Generic0-Regular" w:hint="eastAsia"/>
          <w:kern w:val="0"/>
          <w:sz w:val="22"/>
        </w:rPr>
        <w:t>意見交換</w:t>
      </w:r>
    </w:p>
    <w:p w14:paraId="214A593A" w14:textId="77777777" w:rsidR="00372CF1" w:rsidRPr="00372CF1" w:rsidRDefault="00372CF1" w:rsidP="00372CF1">
      <w:pPr>
        <w:ind w:firstLineChars="600" w:firstLine="1320"/>
        <w:rPr>
          <w:rFonts w:ascii="ＭＳ 明朝" w:eastAsia="ＭＳ 明朝" w:hAnsi="ＭＳ 明朝"/>
          <w:sz w:val="22"/>
        </w:rPr>
      </w:pPr>
    </w:p>
    <w:p w14:paraId="3C4DD0ED" w14:textId="77777777" w:rsidR="00372CF1" w:rsidRPr="00372CF1" w:rsidRDefault="00372CF1" w:rsidP="00372CF1">
      <w:pPr>
        <w:snapToGrid w:val="0"/>
        <w:spacing w:line="300" w:lineRule="auto"/>
        <w:ind w:firstLineChars="250" w:firstLine="550"/>
        <w:rPr>
          <w:rFonts w:ascii="ＭＳ 明朝" w:eastAsia="ＭＳ 明朝" w:hAnsi="ＭＳ 明朝"/>
          <w:sz w:val="22"/>
        </w:rPr>
      </w:pPr>
      <w:r w:rsidRPr="00372CF1">
        <w:rPr>
          <w:rFonts w:ascii="ＭＳ 明朝" w:eastAsia="ＭＳ 明朝" w:hAnsi="ＭＳ 明朝" w:hint="eastAsia"/>
          <w:sz w:val="22"/>
        </w:rPr>
        <w:t>第２回　令和４年</w:t>
      </w:r>
      <w:r w:rsidRPr="00372CF1">
        <w:rPr>
          <w:rFonts w:ascii="ＭＳ 明朝" w:eastAsia="ＭＳ 明朝" w:hAnsi="ＭＳ 明朝"/>
          <w:sz w:val="22"/>
        </w:rPr>
        <w:t>10</w:t>
      </w:r>
      <w:r w:rsidRPr="00372CF1">
        <w:rPr>
          <w:rFonts w:ascii="ＭＳ 明朝" w:eastAsia="ＭＳ 明朝" w:hAnsi="ＭＳ 明朝" w:hint="eastAsia"/>
          <w:sz w:val="22"/>
        </w:rPr>
        <w:t>月</w:t>
      </w:r>
      <w:r w:rsidRPr="00372CF1">
        <w:rPr>
          <w:rFonts w:ascii="ＭＳ 明朝" w:eastAsia="ＭＳ 明朝" w:hAnsi="ＭＳ 明朝"/>
          <w:sz w:val="22"/>
        </w:rPr>
        <w:t>28</w:t>
      </w:r>
      <w:r w:rsidRPr="00372CF1">
        <w:rPr>
          <w:rFonts w:ascii="ＭＳ 明朝" w:eastAsia="ＭＳ 明朝" w:hAnsi="ＭＳ 明朝" w:hint="eastAsia"/>
          <w:sz w:val="22"/>
        </w:rPr>
        <w:t>日（金）</w:t>
      </w:r>
    </w:p>
    <w:p w14:paraId="1054D92F" w14:textId="77777777" w:rsidR="00372CF1" w:rsidRPr="00372CF1" w:rsidRDefault="00372CF1" w:rsidP="00372CF1">
      <w:pPr>
        <w:rPr>
          <w:rFonts w:ascii="ＭＳ 明朝" w:eastAsia="ＭＳ 明朝" w:hAnsi="ＭＳ 明朝"/>
          <w:sz w:val="22"/>
        </w:rPr>
      </w:pPr>
      <w:r w:rsidRPr="00372CF1">
        <w:rPr>
          <w:rFonts w:ascii="ＭＳ 明朝" w:eastAsia="ＭＳ 明朝" w:hAnsi="ＭＳ 明朝" w:hint="eastAsia"/>
          <w:sz w:val="22"/>
        </w:rPr>
        <w:t xml:space="preserve">　　　      ・障害のある人への情報提供に関する課題整理及び施策の検討</w:t>
      </w:r>
    </w:p>
    <w:p w14:paraId="221CA5AF" w14:textId="77777777" w:rsidR="00372CF1" w:rsidRPr="00372CF1" w:rsidRDefault="00372CF1" w:rsidP="00372CF1">
      <w:pPr>
        <w:rPr>
          <w:rFonts w:ascii="ＭＳ 明朝" w:eastAsia="ＭＳ 明朝" w:hAnsi="ＭＳ 明朝"/>
          <w:sz w:val="22"/>
        </w:rPr>
      </w:pPr>
    </w:p>
    <w:p w14:paraId="400CFA99" w14:textId="77777777" w:rsidR="00372CF1" w:rsidRPr="00372CF1" w:rsidRDefault="00372CF1" w:rsidP="00372CF1">
      <w:pPr>
        <w:snapToGrid w:val="0"/>
        <w:spacing w:line="300" w:lineRule="auto"/>
        <w:ind w:firstLineChars="250" w:firstLine="550"/>
        <w:rPr>
          <w:rFonts w:ascii="ＭＳ 明朝" w:eastAsia="ＭＳ 明朝" w:hAnsi="ＭＳ 明朝"/>
          <w:sz w:val="22"/>
        </w:rPr>
      </w:pPr>
      <w:r w:rsidRPr="00372CF1">
        <w:rPr>
          <w:rFonts w:ascii="ＭＳ 明朝" w:eastAsia="ＭＳ 明朝" w:hAnsi="ＭＳ 明朝" w:hint="eastAsia"/>
          <w:sz w:val="22"/>
        </w:rPr>
        <w:t>第３回　令和４年11月30日（水）</w:t>
      </w:r>
    </w:p>
    <w:p w14:paraId="5CD86F77" w14:textId="144C5896" w:rsidR="00A92653" w:rsidRPr="00372CF1" w:rsidRDefault="00372CF1" w:rsidP="00372CF1">
      <w:pPr>
        <w:snapToGrid w:val="0"/>
        <w:spacing w:line="300" w:lineRule="auto"/>
        <w:ind w:firstLineChars="300" w:firstLine="660"/>
        <w:rPr>
          <w:rFonts w:ascii="ＭＳ 明朝" w:eastAsia="ＭＳ 明朝" w:hAnsi="ＭＳ 明朝"/>
          <w:color w:val="000000" w:themeColor="text1"/>
          <w:sz w:val="24"/>
          <w:szCs w:val="24"/>
        </w:rPr>
      </w:pPr>
      <w:r w:rsidRPr="00372CF1">
        <w:rPr>
          <w:rFonts w:ascii="ＭＳ 明朝" w:eastAsia="ＭＳ 明朝" w:hAnsi="ＭＳ 明朝" w:hint="eastAsia"/>
          <w:sz w:val="22"/>
        </w:rPr>
        <w:t xml:space="preserve">　　　・</w:t>
      </w:r>
      <w:r w:rsidRPr="00372CF1">
        <w:rPr>
          <w:rFonts w:ascii="ＭＳ 明朝" w:eastAsia="ＭＳ 明朝" w:hAnsi="ＭＳ 明朝" w:cs="Times New Roman" w:hint="eastAsia"/>
          <w:sz w:val="22"/>
        </w:rPr>
        <w:t xml:space="preserve">障害のある人の情報取得等に関する施策提言書（案）の検討　</w:t>
      </w:r>
    </w:p>
    <w:sectPr w:rsidR="00A92653" w:rsidRPr="00372CF1" w:rsidSect="008764E1">
      <w:pgSz w:w="11906" w:h="16838" w:code="9"/>
      <w:pgMar w:top="1701" w:right="1418" w:bottom="1418"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4723A" w14:textId="77777777" w:rsidR="00A00CB4" w:rsidRDefault="00A00CB4" w:rsidP="00FC4093">
      <w:r>
        <w:separator/>
      </w:r>
    </w:p>
  </w:endnote>
  <w:endnote w:type="continuationSeparator" w:id="0">
    <w:p w14:paraId="2ECDF69E" w14:textId="77777777" w:rsidR="00A00CB4" w:rsidRDefault="00A00CB4" w:rsidP="00FC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502B6" w14:textId="77777777" w:rsidR="00A00CB4" w:rsidRDefault="00A00CB4" w:rsidP="00FC4093">
      <w:r>
        <w:separator/>
      </w:r>
    </w:p>
  </w:footnote>
  <w:footnote w:type="continuationSeparator" w:id="0">
    <w:p w14:paraId="732395E5" w14:textId="77777777" w:rsidR="00A00CB4" w:rsidRDefault="00A00CB4" w:rsidP="00FC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D3D"/>
    <w:multiLevelType w:val="hybridMultilevel"/>
    <w:tmpl w:val="2EEC813A"/>
    <w:lvl w:ilvl="0" w:tplc="A238C3BA">
      <w:start w:val="1"/>
      <w:numFmt w:val="decimalFullWidth"/>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A34EBB"/>
    <w:multiLevelType w:val="hybridMultilevel"/>
    <w:tmpl w:val="4DBEC6F4"/>
    <w:lvl w:ilvl="0" w:tplc="06E2872C">
      <w:start w:val="9"/>
      <w:numFmt w:val="decimalFullWidth"/>
      <w:lvlText w:val="%1．"/>
      <w:lvlJc w:val="left"/>
      <w:pPr>
        <w:ind w:left="690" w:hanging="4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31D1329"/>
    <w:multiLevelType w:val="hybridMultilevel"/>
    <w:tmpl w:val="0E1825A2"/>
    <w:lvl w:ilvl="0" w:tplc="B39613FC">
      <w:start w:val="2"/>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EB84E17"/>
    <w:multiLevelType w:val="hybridMultilevel"/>
    <w:tmpl w:val="96CA67BE"/>
    <w:lvl w:ilvl="0" w:tplc="F60CB77C">
      <w:start w:val="1"/>
      <w:numFmt w:val="decimalFullWidth"/>
      <w:lvlText w:val="%1．"/>
      <w:lvlJc w:val="left"/>
      <w:pPr>
        <w:ind w:left="749"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F22B5D"/>
    <w:multiLevelType w:val="hybridMultilevel"/>
    <w:tmpl w:val="AC70D636"/>
    <w:lvl w:ilvl="0" w:tplc="5B821DFA">
      <w:start w:val="1"/>
      <w:numFmt w:val="decimalFullWidth"/>
      <w:lvlText w:val="%1．"/>
      <w:lvlJc w:val="left"/>
      <w:pPr>
        <w:ind w:left="645" w:hanging="405"/>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815401A"/>
    <w:multiLevelType w:val="hybridMultilevel"/>
    <w:tmpl w:val="42FAC0CC"/>
    <w:lvl w:ilvl="0" w:tplc="D4A42C3C">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51"/>
    <w:rsid w:val="00013788"/>
    <w:rsid w:val="00013E20"/>
    <w:rsid w:val="00015560"/>
    <w:rsid w:val="00031AAC"/>
    <w:rsid w:val="00034AA1"/>
    <w:rsid w:val="00034AF0"/>
    <w:rsid w:val="00034CFB"/>
    <w:rsid w:val="00034E4F"/>
    <w:rsid w:val="00042869"/>
    <w:rsid w:val="00044EB1"/>
    <w:rsid w:val="00053105"/>
    <w:rsid w:val="00065FEF"/>
    <w:rsid w:val="000802D8"/>
    <w:rsid w:val="00084459"/>
    <w:rsid w:val="000924A8"/>
    <w:rsid w:val="000B035C"/>
    <w:rsid w:val="000B3A7D"/>
    <w:rsid w:val="000D1437"/>
    <w:rsid w:val="000F11D1"/>
    <w:rsid w:val="0010182B"/>
    <w:rsid w:val="00117A1F"/>
    <w:rsid w:val="0012289A"/>
    <w:rsid w:val="00131DA4"/>
    <w:rsid w:val="00137C98"/>
    <w:rsid w:val="00151EA7"/>
    <w:rsid w:val="00153914"/>
    <w:rsid w:val="00153F4B"/>
    <w:rsid w:val="00166F4C"/>
    <w:rsid w:val="001743A1"/>
    <w:rsid w:val="00174CE3"/>
    <w:rsid w:val="001A2015"/>
    <w:rsid w:val="00200D82"/>
    <w:rsid w:val="00213751"/>
    <w:rsid w:val="00222F84"/>
    <w:rsid w:val="0025426F"/>
    <w:rsid w:val="00254BE3"/>
    <w:rsid w:val="00255EFD"/>
    <w:rsid w:val="002668B0"/>
    <w:rsid w:val="0027642E"/>
    <w:rsid w:val="00284F97"/>
    <w:rsid w:val="002878FA"/>
    <w:rsid w:val="00292583"/>
    <w:rsid w:val="002B2AB1"/>
    <w:rsid w:val="002C0E95"/>
    <w:rsid w:val="002D798A"/>
    <w:rsid w:val="002E303D"/>
    <w:rsid w:val="002E65E8"/>
    <w:rsid w:val="00301EBC"/>
    <w:rsid w:val="00311EB6"/>
    <w:rsid w:val="00315CFD"/>
    <w:rsid w:val="0031634F"/>
    <w:rsid w:val="00316714"/>
    <w:rsid w:val="00331CD2"/>
    <w:rsid w:val="003368A8"/>
    <w:rsid w:val="003575C3"/>
    <w:rsid w:val="003617DF"/>
    <w:rsid w:val="00363B30"/>
    <w:rsid w:val="0036661C"/>
    <w:rsid w:val="0036777B"/>
    <w:rsid w:val="00372CF1"/>
    <w:rsid w:val="00375970"/>
    <w:rsid w:val="003829E1"/>
    <w:rsid w:val="003A16FB"/>
    <w:rsid w:val="003B2296"/>
    <w:rsid w:val="003B2E7C"/>
    <w:rsid w:val="003C5F42"/>
    <w:rsid w:val="003D3521"/>
    <w:rsid w:val="00404421"/>
    <w:rsid w:val="00407149"/>
    <w:rsid w:val="004153EF"/>
    <w:rsid w:val="0042573C"/>
    <w:rsid w:val="004306A3"/>
    <w:rsid w:val="00447D50"/>
    <w:rsid w:val="004667DF"/>
    <w:rsid w:val="004668C7"/>
    <w:rsid w:val="00485CBB"/>
    <w:rsid w:val="0049604B"/>
    <w:rsid w:val="004A0715"/>
    <w:rsid w:val="004A6341"/>
    <w:rsid w:val="004B01D8"/>
    <w:rsid w:val="004D688F"/>
    <w:rsid w:val="004F44A2"/>
    <w:rsid w:val="0051139E"/>
    <w:rsid w:val="00517626"/>
    <w:rsid w:val="005261E5"/>
    <w:rsid w:val="00543DD0"/>
    <w:rsid w:val="00544D2E"/>
    <w:rsid w:val="0054633C"/>
    <w:rsid w:val="00546B81"/>
    <w:rsid w:val="005609E6"/>
    <w:rsid w:val="005667D6"/>
    <w:rsid w:val="00571DC1"/>
    <w:rsid w:val="00584AF2"/>
    <w:rsid w:val="005964A6"/>
    <w:rsid w:val="005B2C21"/>
    <w:rsid w:val="005B731A"/>
    <w:rsid w:val="005D0EF1"/>
    <w:rsid w:val="005D3E47"/>
    <w:rsid w:val="005D4A4D"/>
    <w:rsid w:val="005E1A65"/>
    <w:rsid w:val="005E1DC5"/>
    <w:rsid w:val="005F4EB0"/>
    <w:rsid w:val="005F6B29"/>
    <w:rsid w:val="006072A5"/>
    <w:rsid w:val="006120A5"/>
    <w:rsid w:val="00630147"/>
    <w:rsid w:val="0063076A"/>
    <w:rsid w:val="00632DB9"/>
    <w:rsid w:val="00657D74"/>
    <w:rsid w:val="00675A93"/>
    <w:rsid w:val="006A2F20"/>
    <w:rsid w:val="006C0CCF"/>
    <w:rsid w:val="006E0495"/>
    <w:rsid w:val="006E0B2A"/>
    <w:rsid w:val="006E59DC"/>
    <w:rsid w:val="006F181C"/>
    <w:rsid w:val="00716E6D"/>
    <w:rsid w:val="007171A1"/>
    <w:rsid w:val="00717452"/>
    <w:rsid w:val="007226EA"/>
    <w:rsid w:val="007414D4"/>
    <w:rsid w:val="00745877"/>
    <w:rsid w:val="00760DD7"/>
    <w:rsid w:val="00762133"/>
    <w:rsid w:val="00782694"/>
    <w:rsid w:val="007C37DD"/>
    <w:rsid w:val="007C7786"/>
    <w:rsid w:val="007D528B"/>
    <w:rsid w:val="007D6368"/>
    <w:rsid w:val="008049C9"/>
    <w:rsid w:val="00820081"/>
    <w:rsid w:val="008278E0"/>
    <w:rsid w:val="00832627"/>
    <w:rsid w:val="00852C31"/>
    <w:rsid w:val="0085694D"/>
    <w:rsid w:val="008645BE"/>
    <w:rsid w:val="0086742D"/>
    <w:rsid w:val="008764E1"/>
    <w:rsid w:val="00896985"/>
    <w:rsid w:val="008979F4"/>
    <w:rsid w:val="008A0312"/>
    <w:rsid w:val="008A13DD"/>
    <w:rsid w:val="008A25FB"/>
    <w:rsid w:val="008B730A"/>
    <w:rsid w:val="008C6CBC"/>
    <w:rsid w:val="008D38D5"/>
    <w:rsid w:val="008D4B7C"/>
    <w:rsid w:val="008E3C7E"/>
    <w:rsid w:val="008F78DE"/>
    <w:rsid w:val="009110DA"/>
    <w:rsid w:val="0092151F"/>
    <w:rsid w:val="009354D1"/>
    <w:rsid w:val="0095163A"/>
    <w:rsid w:val="009535D3"/>
    <w:rsid w:val="009617A8"/>
    <w:rsid w:val="00981045"/>
    <w:rsid w:val="00981CA0"/>
    <w:rsid w:val="009845EF"/>
    <w:rsid w:val="009C0CC8"/>
    <w:rsid w:val="009D30F0"/>
    <w:rsid w:val="009D332D"/>
    <w:rsid w:val="009E1F51"/>
    <w:rsid w:val="009E5642"/>
    <w:rsid w:val="009F1D1F"/>
    <w:rsid w:val="00A00CB4"/>
    <w:rsid w:val="00A038C3"/>
    <w:rsid w:val="00A2191B"/>
    <w:rsid w:val="00A321D1"/>
    <w:rsid w:val="00A33A7C"/>
    <w:rsid w:val="00A34554"/>
    <w:rsid w:val="00A37D0C"/>
    <w:rsid w:val="00A62B4A"/>
    <w:rsid w:val="00A7247B"/>
    <w:rsid w:val="00A83DBF"/>
    <w:rsid w:val="00A92653"/>
    <w:rsid w:val="00AB2AFF"/>
    <w:rsid w:val="00AE2F14"/>
    <w:rsid w:val="00B03FFA"/>
    <w:rsid w:val="00B04EA2"/>
    <w:rsid w:val="00B05ADD"/>
    <w:rsid w:val="00B208FC"/>
    <w:rsid w:val="00B306A1"/>
    <w:rsid w:val="00B35951"/>
    <w:rsid w:val="00B42C61"/>
    <w:rsid w:val="00B62F6A"/>
    <w:rsid w:val="00B6586C"/>
    <w:rsid w:val="00B668B8"/>
    <w:rsid w:val="00B77680"/>
    <w:rsid w:val="00B839C2"/>
    <w:rsid w:val="00B8694E"/>
    <w:rsid w:val="00BA73A0"/>
    <w:rsid w:val="00BC0734"/>
    <w:rsid w:val="00BD04C3"/>
    <w:rsid w:val="00BE0F2E"/>
    <w:rsid w:val="00BE7F07"/>
    <w:rsid w:val="00C04619"/>
    <w:rsid w:val="00C13AC0"/>
    <w:rsid w:val="00C22C6F"/>
    <w:rsid w:val="00C2486C"/>
    <w:rsid w:val="00C35C98"/>
    <w:rsid w:val="00C63F4C"/>
    <w:rsid w:val="00C72907"/>
    <w:rsid w:val="00C81EC1"/>
    <w:rsid w:val="00C838FF"/>
    <w:rsid w:val="00CA65A4"/>
    <w:rsid w:val="00CB7152"/>
    <w:rsid w:val="00CB7F44"/>
    <w:rsid w:val="00CD676A"/>
    <w:rsid w:val="00CE02FB"/>
    <w:rsid w:val="00CF251F"/>
    <w:rsid w:val="00D115B1"/>
    <w:rsid w:val="00D174D9"/>
    <w:rsid w:val="00D25E55"/>
    <w:rsid w:val="00D26BF4"/>
    <w:rsid w:val="00D31E2E"/>
    <w:rsid w:val="00D76DCD"/>
    <w:rsid w:val="00DA1AB5"/>
    <w:rsid w:val="00DA1FBB"/>
    <w:rsid w:val="00DA2666"/>
    <w:rsid w:val="00DC4D47"/>
    <w:rsid w:val="00DC7B5F"/>
    <w:rsid w:val="00DD745F"/>
    <w:rsid w:val="00DD771F"/>
    <w:rsid w:val="00DE0576"/>
    <w:rsid w:val="00E011E8"/>
    <w:rsid w:val="00E0516A"/>
    <w:rsid w:val="00E06CEF"/>
    <w:rsid w:val="00E105F2"/>
    <w:rsid w:val="00E11164"/>
    <w:rsid w:val="00E15689"/>
    <w:rsid w:val="00E36682"/>
    <w:rsid w:val="00E41222"/>
    <w:rsid w:val="00E6411A"/>
    <w:rsid w:val="00E67FFD"/>
    <w:rsid w:val="00E7206B"/>
    <w:rsid w:val="00E75668"/>
    <w:rsid w:val="00E82D73"/>
    <w:rsid w:val="00EA6618"/>
    <w:rsid w:val="00EC0290"/>
    <w:rsid w:val="00EC560B"/>
    <w:rsid w:val="00EC6AFB"/>
    <w:rsid w:val="00ED615B"/>
    <w:rsid w:val="00EE1756"/>
    <w:rsid w:val="00EE7164"/>
    <w:rsid w:val="00EF0A10"/>
    <w:rsid w:val="00EF3D2E"/>
    <w:rsid w:val="00EF7136"/>
    <w:rsid w:val="00F0087B"/>
    <w:rsid w:val="00F1092D"/>
    <w:rsid w:val="00F17203"/>
    <w:rsid w:val="00F316D1"/>
    <w:rsid w:val="00F35A51"/>
    <w:rsid w:val="00F36D4B"/>
    <w:rsid w:val="00F8754A"/>
    <w:rsid w:val="00F969C6"/>
    <w:rsid w:val="00FB0731"/>
    <w:rsid w:val="00FB63CB"/>
    <w:rsid w:val="00FC0770"/>
    <w:rsid w:val="00FC0871"/>
    <w:rsid w:val="00FC4093"/>
    <w:rsid w:val="00FC7AC1"/>
    <w:rsid w:val="00FD1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B8366B3"/>
  <w15:chartTrackingRefBased/>
  <w15:docId w15:val="{497CF155-7653-46BC-9CAB-CD19F797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682"/>
    <w:pPr>
      <w:ind w:leftChars="400" w:left="840"/>
    </w:pPr>
  </w:style>
  <w:style w:type="paragraph" w:styleId="a4">
    <w:name w:val="header"/>
    <w:basedOn w:val="a"/>
    <w:link w:val="a5"/>
    <w:uiPriority w:val="99"/>
    <w:unhideWhenUsed/>
    <w:rsid w:val="00FC4093"/>
    <w:pPr>
      <w:tabs>
        <w:tab w:val="center" w:pos="4252"/>
        <w:tab w:val="right" w:pos="8504"/>
      </w:tabs>
      <w:snapToGrid w:val="0"/>
    </w:pPr>
  </w:style>
  <w:style w:type="character" w:customStyle="1" w:styleId="a5">
    <w:name w:val="ヘッダー (文字)"/>
    <w:basedOn w:val="a0"/>
    <w:link w:val="a4"/>
    <w:uiPriority w:val="99"/>
    <w:rsid w:val="00FC4093"/>
  </w:style>
  <w:style w:type="paragraph" w:styleId="a6">
    <w:name w:val="footer"/>
    <w:basedOn w:val="a"/>
    <w:link w:val="a7"/>
    <w:uiPriority w:val="99"/>
    <w:unhideWhenUsed/>
    <w:rsid w:val="00FC4093"/>
    <w:pPr>
      <w:tabs>
        <w:tab w:val="center" w:pos="4252"/>
        <w:tab w:val="right" w:pos="8504"/>
      </w:tabs>
      <w:snapToGrid w:val="0"/>
    </w:pPr>
  </w:style>
  <w:style w:type="character" w:customStyle="1" w:styleId="a7">
    <w:name w:val="フッター (文字)"/>
    <w:basedOn w:val="a0"/>
    <w:link w:val="a6"/>
    <w:uiPriority w:val="99"/>
    <w:rsid w:val="00FC4093"/>
  </w:style>
  <w:style w:type="paragraph" w:styleId="a8">
    <w:name w:val="Balloon Text"/>
    <w:basedOn w:val="a"/>
    <w:link w:val="a9"/>
    <w:uiPriority w:val="99"/>
    <w:semiHidden/>
    <w:unhideWhenUsed/>
    <w:rsid w:val="00015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55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A65A4"/>
    <w:rPr>
      <w:sz w:val="18"/>
      <w:szCs w:val="18"/>
    </w:rPr>
  </w:style>
  <w:style w:type="paragraph" w:styleId="ab">
    <w:name w:val="annotation text"/>
    <w:basedOn w:val="a"/>
    <w:link w:val="ac"/>
    <w:uiPriority w:val="99"/>
    <w:semiHidden/>
    <w:unhideWhenUsed/>
    <w:rsid w:val="00CA65A4"/>
    <w:pPr>
      <w:jc w:val="left"/>
    </w:pPr>
  </w:style>
  <w:style w:type="character" w:customStyle="1" w:styleId="ac">
    <w:name w:val="コメント文字列 (文字)"/>
    <w:basedOn w:val="a0"/>
    <w:link w:val="ab"/>
    <w:uiPriority w:val="99"/>
    <w:semiHidden/>
    <w:rsid w:val="00CA65A4"/>
  </w:style>
  <w:style w:type="paragraph" w:styleId="ad">
    <w:name w:val="annotation subject"/>
    <w:basedOn w:val="ab"/>
    <w:next w:val="ab"/>
    <w:link w:val="ae"/>
    <w:uiPriority w:val="99"/>
    <w:semiHidden/>
    <w:unhideWhenUsed/>
    <w:rsid w:val="00CA65A4"/>
    <w:rPr>
      <w:b/>
      <w:bCs/>
    </w:rPr>
  </w:style>
  <w:style w:type="character" w:customStyle="1" w:styleId="ae">
    <w:name w:val="コメント内容 (文字)"/>
    <w:basedOn w:val="ac"/>
    <w:link w:val="ad"/>
    <w:uiPriority w:val="99"/>
    <w:semiHidden/>
    <w:rsid w:val="00CA65A4"/>
    <w:rPr>
      <w:b/>
      <w:bCs/>
    </w:rPr>
  </w:style>
  <w:style w:type="paragraph" w:styleId="af">
    <w:name w:val="Date"/>
    <w:basedOn w:val="a"/>
    <w:next w:val="a"/>
    <w:link w:val="af0"/>
    <w:rsid w:val="00A92653"/>
    <w:rPr>
      <w:rFonts w:ascii="Century" w:eastAsia="ＭＳ 明朝" w:hAnsi="Century" w:cs="Times New Roman"/>
      <w:szCs w:val="24"/>
    </w:rPr>
  </w:style>
  <w:style w:type="character" w:customStyle="1" w:styleId="af0">
    <w:name w:val="日付 (文字)"/>
    <w:basedOn w:val="a0"/>
    <w:link w:val="af"/>
    <w:rsid w:val="00A9265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54DE-56A1-47A3-B5E9-2A4B912B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鴻野 真紀子</cp:lastModifiedBy>
  <cp:revision>9</cp:revision>
  <cp:lastPrinted>2022-11-22T03:50:00Z</cp:lastPrinted>
  <dcterms:created xsi:type="dcterms:W3CDTF">2023-01-16T08:21:00Z</dcterms:created>
  <dcterms:modified xsi:type="dcterms:W3CDTF">2023-07-28T05:41:00Z</dcterms:modified>
</cp:coreProperties>
</file>