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9A3FF" w14:textId="6F5C8095" w:rsidR="009C46E4" w:rsidRPr="00385186" w:rsidRDefault="00554ABD">
      <w:pPr>
        <w:rPr>
          <w:rFonts w:asciiTheme="minorEastAsia" w:hAnsiTheme="minorEastAsia"/>
          <w:sz w:val="24"/>
          <w:szCs w:val="24"/>
        </w:rPr>
      </w:pPr>
      <w:r>
        <w:rPr>
          <w:rFonts w:asciiTheme="minorEastAsia" w:hAnsiTheme="minorEastAsia"/>
          <w:sz w:val="24"/>
          <w:szCs w:val="24"/>
        </w:rPr>
        <w:t>（様式</w:t>
      </w:r>
      <w:r w:rsidR="007D7561">
        <w:rPr>
          <w:rFonts w:asciiTheme="minorEastAsia" w:hAnsiTheme="minorEastAsia" w:hint="eastAsia"/>
          <w:sz w:val="24"/>
          <w:szCs w:val="24"/>
        </w:rPr>
        <w:t>２</w:t>
      </w:r>
      <w:r w:rsidR="00385186" w:rsidRPr="00385186">
        <w:rPr>
          <w:rFonts w:asciiTheme="minorEastAsia" w:hAnsiTheme="minorEastAsia"/>
          <w:sz w:val="24"/>
          <w:szCs w:val="24"/>
        </w:rPr>
        <w:t>）</w:t>
      </w:r>
    </w:p>
    <w:p w14:paraId="46054740" w14:textId="77777777" w:rsidR="00385186" w:rsidRPr="00385186" w:rsidRDefault="00385186" w:rsidP="00385186">
      <w:pPr>
        <w:jc w:val="right"/>
        <w:rPr>
          <w:rFonts w:asciiTheme="minorEastAsia" w:hAnsiTheme="minorEastAsia"/>
          <w:sz w:val="24"/>
          <w:szCs w:val="24"/>
        </w:rPr>
      </w:pPr>
      <w:r w:rsidRPr="00385186">
        <w:rPr>
          <w:rFonts w:asciiTheme="minorEastAsia" w:hAnsiTheme="minorEastAsia"/>
          <w:sz w:val="24"/>
          <w:szCs w:val="24"/>
        </w:rPr>
        <w:t>令和　　　年　　　月　　日</w:t>
      </w:r>
    </w:p>
    <w:p w14:paraId="538B4561" w14:textId="77777777" w:rsidR="00385186" w:rsidRPr="00385186" w:rsidRDefault="00385186">
      <w:pPr>
        <w:rPr>
          <w:rFonts w:asciiTheme="minorEastAsia" w:hAnsiTheme="minorEastAsia"/>
          <w:sz w:val="24"/>
          <w:szCs w:val="24"/>
        </w:rPr>
      </w:pPr>
    </w:p>
    <w:p w14:paraId="20F17FFE" w14:textId="3F38F471" w:rsidR="00385186" w:rsidRPr="00385186" w:rsidRDefault="00385186">
      <w:pPr>
        <w:rPr>
          <w:rFonts w:asciiTheme="minorEastAsia" w:hAnsiTheme="minorEastAsia"/>
          <w:sz w:val="24"/>
          <w:szCs w:val="24"/>
        </w:rPr>
      </w:pPr>
      <w:r w:rsidRPr="00385186">
        <w:rPr>
          <w:rFonts w:asciiTheme="minorEastAsia" w:hAnsiTheme="minorEastAsia" w:hint="eastAsia"/>
          <w:sz w:val="24"/>
          <w:szCs w:val="24"/>
        </w:rPr>
        <w:t>（</w:t>
      </w:r>
      <w:r w:rsidR="00F14023">
        <w:rPr>
          <w:rFonts w:asciiTheme="minorEastAsia" w:hAnsiTheme="minorEastAsia" w:hint="eastAsia"/>
          <w:sz w:val="24"/>
          <w:szCs w:val="24"/>
        </w:rPr>
        <w:t>あて</w:t>
      </w:r>
      <w:bookmarkStart w:id="0" w:name="_GoBack"/>
      <w:bookmarkEnd w:id="0"/>
      <w:r w:rsidRPr="00385186">
        <w:rPr>
          <w:rFonts w:asciiTheme="minorEastAsia" w:hAnsiTheme="minorEastAsia" w:hint="eastAsia"/>
          <w:sz w:val="24"/>
          <w:szCs w:val="24"/>
        </w:rPr>
        <w:t>先）金沢市長</w:t>
      </w:r>
    </w:p>
    <w:p w14:paraId="6BC8005F" w14:textId="77777777" w:rsidR="00385186" w:rsidRPr="00385186" w:rsidRDefault="00385186">
      <w:pPr>
        <w:rPr>
          <w:rFonts w:asciiTheme="minorEastAsia" w:hAnsiTheme="minorEastAsia"/>
          <w:sz w:val="24"/>
          <w:szCs w:val="24"/>
        </w:rPr>
      </w:pPr>
    </w:p>
    <w:p w14:paraId="72C33931" w14:textId="77777777" w:rsidR="00F94B7D" w:rsidRDefault="00385186" w:rsidP="006E2272">
      <w:pPr>
        <w:wordWrap w:val="0"/>
        <w:ind w:right="480"/>
        <w:jc w:val="right"/>
        <w:rPr>
          <w:rFonts w:asciiTheme="minorEastAsia" w:hAnsiTheme="minorEastAsia"/>
          <w:kern w:val="0"/>
          <w:sz w:val="24"/>
          <w:szCs w:val="24"/>
        </w:rPr>
      </w:pPr>
      <w:r w:rsidRPr="00554ABD">
        <w:rPr>
          <w:rFonts w:asciiTheme="minorEastAsia" w:hAnsiTheme="minorEastAsia"/>
          <w:spacing w:val="120"/>
          <w:kern w:val="0"/>
          <w:sz w:val="24"/>
          <w:szCs w:val="24"/>
          <w:fitText w:val="1200" w:id="-766742528"/>
        </w:rPr>
        <w:t>所在</w:t>
      </w:r>
      <w:r w:rsidRPr="00554ABD">
        <w:rPr>
          <w:rFonts w:asciiTheme="minorEastAsia" w:hAnsiTheme="minorEastAsia"/>
          <w:kern w:val="0"/>
          <w:sz w:val="24"/>
          <w:szCs w:val="24"/>
          <w:fitText w:val="1200" w:id="-766742528"/>
        </w:rPr>
        <w:t>地</w:t>
      </w:r>
      <w:r w:rsidR="00F94B7D">
        <w:rPr>
          <w:rFonts w:asciiTheme="minorEastAsia" w:hAnsiTheme="minorEastAsia"/>
          <w:kern w:val="0"/>
          <w:sz w:val="24"/>
          <w:szCs w:val="24"/>
        </w:rPr>
        <w:t xml:space="preserve">　　　　　　　　　　　　</w:t>
      </w:r>
    </w:p>
    <w:p w14:paraId="4675F03B" w14:textId="77777777" w:rsidR="00F94B7D" w:rsidRPr="00554ABD" w:rsidRDefault="00F94B7D" w:rsidP="00F94B7D">
      <w:pPr>
        <w:jc w:val="right"/>
        <w:rPr>
          <w:rFonts w:asciiTheme="minorEastAsia" w:hAnsiTheme="minorEastAsia"/>
          <w:kern w:val="0"/>
          <w:sz w:val="24"/>
          <w:szCs w:val="24"/>
        </w:rPr>
      </w:pPr>
    </w:p>
    <w:p w14:paraId="358DE2C6" w14:textId="77777777" w:rsidR="00F94B7D" w:rsidRDefault="00385186" w:rsidP="006E2272">
      <w:pPr>
        <w:wordWrap w:val="0"/>
        <w:ind w:right="480"/>
        <w:jc w:val="right"/>
        <w:rPr>
          <w:rFonts w:asciiTheme="minorEastAsia" w:hAnsiTheme="minorEastAsia"/>
          <w:kern w:val="0"/>
          <w:sz w:val="24"/>
          <w:szCs w:val="24"/>
        </w:rPr>
      </w:pPr>
      <w:r w:rsidRPr="00F94B7D">
        <w:rPr>
          <w:rFonts w:asciiTheme="minorEastAsia" w:hAnsiTheme="minorEastAsia"/>
          <w:w w:val="83"/>
          <w:kern w:val="0"/>
          <w:sz w:val="24"/>
          <w:szCs w:val="24"/>
          <w:fitText w:val="1200" w:id="-766742527"/>
        </w:rPr>
        <w:t>商号又は名称</w:t>
      </w:r>
      <w:r w:rsidR="00F94B7D">
        <w:rPr>
          <w:rFonts w:asciiTheme="minorEastAsia" w:hAnsiTheme="minorEastAsia"/>
          <w:kern w:val="0"/>
          <w:sz w:val="24"/>
          <w:szCs w:val="24"/>
        </w:rPr>
        <w:t xml:space="preserve">　　　　　　　　　　　　</w:t>
      </w:r>
    </w:p>
    <w:p w14:paraId="1F418984" w14:textId="77777777" w:rsidR="00F94B7D" w:rsidRPr="006E2272" w:rsidRDefault="00F94B7D" w:rsidP="00F94B7D">
      <w:pPr>
        <w:jc w:val="right"/>
        <w:rPr>
          <w:rFonts w:asciiTheme="minorEastAsia" w:hAnsiTheme="minorEastAsia"/>
          <w:kern w:val="0"/>
          <w:sz w:val="24"/>
          <w:szCs w:val="24"/>
        </w:rPr>
      </w:pPr>
    </w:p>
    <w:p w14:paraId="304560A6" w14:textId="77777777" w:rsidR="00F94B7D" w:rsidRDefault="00385186" w:rsidP="006E2272">
      <w:pPr>
        <w:ind w:right="480"/>
        <w:jc w:val="right"/>
        <w:rPr>
          <w:rFonts w:asciiTheme="minorEastAsia" w:hAnsiTheme="minorEastAsia"/>
          <w:sz w:val="24"/>
          <w:szCs w:val="24"/>
        </w:rPr>
      </w:pPr>
      <w:r w:rsidRPr="00F94B7D">
        <w:rPr>
          <w:rFonts w:asciiTheme="minorEastAsia" w:hAnsiTheme="minorEastAsia"/>
          <w:spacing w:val="120"/>
          <w:kern w:val="0"/>
          <w:sz w:val="24"/>
          <w:szCs w:val="24"/>
          <w:fitText w:val="1200" w:id="-766742526"/>
        </w:rPr>
        <w:t>代表</w:t>
      </w:r>
      <w:r w:rsidRPr="00F94B7D">
        <w:rPr>
          <w:rFonts w:asciiTheme="minorEastAsia" w:hAnsiTheme="minorEastAsia"/>
          <w:kern w:val="0"/>
          <w:sz w:val="24"/>
          <w:szCs w:val="24"/>
          <w:fitText w:val="1200" w:id="-766742526"/>
        </w:rPr>
        <w:t>者</w:t>
      </w:r>
      <w:r w:rsidRPr="00385186">
        <w:rPr>
          <w:rFonts w:asciiTheme="minorEastAsia" w:hAnsiTheme="minorEastAsia"/>
          <w:sz w:val="24"/>
          <w:szCs w:val="24"/>
        </w:rPr>
        <w:t xml:space="preserve">　　</w:t>
      </w:r>
      <w:r>
        <w:rPr>
          <w:rFonts w:asciiTheme="minorEastAsia" w:hAnsiTheme="minorEastAsia"/>
          <w:sz w:val="24"/>
          <w:szCs w:val="24"/>
        </w:rPr>
        <w:t xml:space="preserve">　</w:t>
      </w:r>
      <w:r w:rsidRPr="00385186">
        <w:rPr>
          <w:rFonts w:asciiTheme="minorEastAsia" w:hAnsiTheme="minorEastAsia"/>
          <w:sz w:val="24"/>
          <w:szCs w:val="24"/>
        </w:rPr>
        <w:t xml:space="preserve">　</w:t>
      </w:r>
      <w:r>
        <w:rPr>
          <w:rFonts w:asciiTheme="minorEastAsia" w:hAnsiTheme="minorEastAsia"/>
          <w:sz w:val="24"/>
          <w:szCs w:val="24"/>
        </w:rPr>
        <w:t xml:space="preserve">　　　</w:t>
      </w:r>
      <w:r w:rsidRPr="00385186">
        <w:rPr>
          <w:rFonts w:asciiTheme="minorEastAsia" w:hAnsiTheme="minorEastAsia"/>
          <w:sz w:val="24"/>
          <w:szCs w:val="24"/>
        </w:rPr>
        <w:t xml:space="preserve">　　　　印</w:t>
      </w:r>
    </w:p>
    <w:p w14:paraId="70999605" w14:textId="77777777" w:rsidR="00F94B7D" w:rsidRPr="006E2272" w:rsidRDefault="00F94B7D" w:rsidP="00F94B7D">
      <w:pPr>
        <w:jc w:val="right"/>
        <w:rPr>
          <w:rFonts w:asciiTheme="minorEastAsia" w:hAnsiTheme="minorEastAsia"/>
          <w:sz w:val="24"/>
          <w:szCs w:val="24"/>
        </w:rPr>
      </w:pPr>
    </w:p>
    <w:p w14:paraId="4F1D363A" w14:textId="77777777" w:rsidR="00385186" w:rsidRPr="00385186" w:rsidRDefault="00385186" w:rsidP="006E2272">
      <w:pPr>
        <w:wordWrap w:val="0"/>
        <w:ind w:right="480"/>
        <w:jc w:val="right"/>
        <w:rPr>
          <w:rFonts w:asciiTheme="minorEastAsia" w:hAnsiTheme="minorEastAsia"/>
          <w:sz w:val="24"/>
          <w:szCs w:val="24"/>
        </w:rPr>
      </w:pPr>
      <w:r w:rsidRPr="00F94B7D">
        <w:rPr>
          <w:rFonts w:asciiTheme="minorEastAsia" w:hAnsiTheme="minorEastAsia"/>
          <w:spacing w:val="40"/>
          <w:kern w:val="0"/>
          <w:sz w:val="24"/>
          <w:szCs w:val="24"/>
          <w:fitText w:val="1200" w:id="-766742525"/>
        </w:rPr>
        <w:t>電話番</w:t>
      </w:r>
      <w:r w:rsidRPr="00F94B7D">
        <w:rPr>
          <w:rFonts w:asciiTheme="minorEastAsia" w:hAnsiTheme="minorEastAsia"/>
          <w:kern w:val="0"/>
          <w:sz w:val="24"/>
          <w:szCs w:val="24"/>
          <w:fitText w:val="1200" w:id="-766742525"/>
        </w:rPr>
        <w:t>号</w:t>
      </w:r>
      <w:r w:rsidR="00F94B7D">
        <w:rPr>
          <w:rFonts w:asciiTheme="minorEastAsia" w:hAnsiTheme="minorEastAsia"/>
          <w:kern w:val="0"/>
          <w:sz w:val="24"/>
          <w:szCs w:val="24"/>
        </w:rPr>
        <w:t xml:space="preserve">　　　　　　　　　　　　</w:t>
      </w:r>
    </w:p>
    <w:p w14:paraId="2EB62504" w14:textId="77777777" w:rsidR="00385186" w:rsidRPr="00385186" w:rsidRDefault="00385186">
      <w:pPr>
        <w:rPr>
          <w:rFonts w:asciiTheme="minorEastAsia" w:hAnsiTheme="minorEastAsia"/>
          <w:sz w:val="24"/>
          <w:szCs w:val="24"/>
        </w:rPr>
      </w:pPr>
    </w:p>
    <w:p w14:paraId="1CB6CB0B" w14:textId="77777777" w:rsidR="00385186" w:rsidRPr="00385186" w:rsidRDefault="00385186">
      <w:pPr>
        <w:rPr>
          <w:rFonts w:asciiTheme="minorEastAsia" w:hAnsiTheme="minorEastAsia"/>
          <w:sz w:val="24"/>
          <w:szCs w:val="24"/>
        </w:rPr>
      </w:pPr>
    </w:p>
    <w:p w14:paraId="2B982E81" w14:textId="77777777" w:rsidR="00385186" w:rsidRPr="00385186" w:rsidRDefault="00554ABD" w:rsidP="00385186">
      <w:pPr>
        <w:jc w:val="center"/>
        <w:rPr>
          <w:rFonts w:asciiTheme="minorEastAsia" w:hAnsiTheme="minorEastAsia"/>
          <w:sz w:val="24"/>
          <w:szCs w:val="24"/>
        </w:rPr>
      </w:pPr>
      <w:r>
        <w:rPr>
          <w:rFonts w:asciiTheme="minorEastAsia" w:hAnsiTheme="minorEastAsia" w:hint="eastAsia"/>
          <w:sz w:val="24"/>
          <w:szCs w:val="24"/>
        </w:rPr>
        <w:t>誓　約　書</w:t>
      </w:r>
    </w:p>
    <w:p w14:paraId="083CC59C" w14:textId="77777777" w:rsidR="00385186" w:rsidRPr="00385186" w:rsidRDefault="00385186">
      <w:pPr>
        <w:rPr>
          <w:rFonts w:asciiTheme="minorEastAsia" w:hAnsiTheme="minorEastAsia"/>
          <w:sz w:val="24"/>
          <w:szCs w:val="24"/>
        </w:rPr>
      </w:pPr>
    </w:p>
    <w:p w14:paraId="1E75B4BC" w14:textId="77777777" w:rsidR="00385186" w:rsidRPr="00385186" w:rsidRDefault="00385186">
      <w:pPr>
        <w:rPr>
          <w:rFonts w:asciiTheme="minorEastAsia" w:hAnsiTheme="minorEastAsia"/>
          <w:sz w:val="24"/>
          <w:szCs w:val="24"/>
        </w:rPr>
      </w:pPr>
    </w:p>
    <w:p w14:paraId="24A35994" w14:textId="38C3A534" w:rsidR="00385186" w:rsidRPr="00385186" w:rsidRDefault="00CE5AEF" w:rsidP="00F94B7D">
      <w:pPr>
        <w:ind w:firstLineChars="100" w:firstLine="240"/>
        <w:rPr>
          <w:rFonts w:asciiTheme="minorEastAsia" w:hAnsiTheme="minorEastAsia"/>
          <w:sz w:val="24"/>
          <w:szCs w:val="24"/>
        </w:rPr>
      </w:pPr>
      <w:r w:rsidRPr="00CE5AEF">
        <w:rPr>
          <w:rFonts w:asciiTheme="minorEastAsia" w:hAnsiTheme="minorEastAsia" w:hint="eastAsia"/>
          <w:kern w:val="0"/>
          <w:sz w:val="24"/>
          <w:szCs w:val="24"/>
        </w:rPr>
        <w:t>金沢市給与服務等事務業務委託</w:t>
      </w:r>
      <w:r w:rsidR="005E7D94">
        <w:rPr>
          <w:rFonts w:asciiTheme="minorEastAsia" w:hAnsiTheme="minorEastAsia" w:hint="eastAsia"/>
          <w:kern w:val="0"/>
          <w:sz w:val="24"/>
          <w:szCs w:val="24"/>
        </w:rPr>
        <w:t>公募プロポーザル</w:t>
      </w:r>
      <w:r w:rsidR="00385186" w:rsidRPr="00385186">
        <w:rPr>
          <w:rFonts w:asciiTheme="minorEastAsia" w:hAnsiTheme="minorEastAsia"/>
          <w:sz w:val="24"/>
          <w:szCs w:val="24"/>
        </w:rPr>
        <w:t>実施要領に基づき、</w:t>
      </w:r>
      <w:r w:rsidR="00554ABD">
        <w:rPr>
          <w:rFonts w:asciiTheme="minorEastAsia" w:hAnsiTheme="minorEastAsia"/>
          <w:sz w:val="24"/>
          <w:szCs w:val="24"/>
        </w:rPr>
        <w:t>下記のいずれにも該当しないことを</w:t>
      </w:r>
      <w:r w:rsidR="00385186" w:rsidRPr="00385186">
        <w:rPr>
          <w:rFonts w:asciiTheme="minorEastAsia" w:hAnsiTheme="minorEastAsia"/>
          <w:sz w:val="24"/>
          <w:szCs w:val="24"/>
        </w:rPr>
        <w:t>誓約します。</w:t>
      </w:r>
    </w:p>
    <w:p w14:paraId="29B04EF8" w14:textId="77777777" w:rsidR="00385186" w:rsidRPr="00EA151B" w:rsidRDefault="00385186">
      <w:pPr>
        <w:rPr>
          <w:rFonts w:asciiTheme="minorEastAsia" w:hAnsiTheme="minorEastAsia"/>
          <w:sz w:val="24"/>
          <w:szCs w:val="24"/>
        </w:rPr>
      </w:pPr>
    </w:p>
    <w:p w14:paraId="6BD24F84" w14:textId="77777777" w:rsidR="00F94B7D" w:rsidRPr="00385186" w:rsidRDefault="00F94B7D">
      <w:pPr>
        <w:rPr>
          <w:rFonts w:asciiTheme="minorEastAsia" w:hAnsiTheme="minorEastAsia"/>
          <w:sz w:val="24"/>
          <w:szCs w:val="24"/>
        </w:rPr>
      </w:pPr>
    </w:p>
    <w:p w14:paraId="7E416978" w14:textId="77777777" w:rsidR="00385186" w:rsidRDefault="00385186" w:rsidP="00385186">
      <w:pPr>
        <w:pStyle w:val="a3"/>
        <w:rPr>
          <w:sz w:val="24"/>
          <w:szCs w:val="24"/>
        </w:rPr>
      </w:pPr>
      <w:r w:rsidRPr="00385186">
        <w:rPr>
          <w:sz w:val="24"/>
          <w:szCs w:val="24"/>
        </w:rPr>
        <w:t>記</w:t>
      </w:r>
    </w:p>
    <w:p w14:paraId="39BCFBBC" w14:textId="77777777" w:rsidR="005E7D94" w:rsidRPr="005E7D94" w:rsidRDefault="005E7D94" w:rsidP="005E7D94"/>
    <w:p w14:paraId="2E781DCD" w14:textId="77777777" w:rsidR="00554ABD" w:rsidRPr="005E7D94" w:rsidRDefault="00554ABD" w:rsidP="00554ABD">
      <w:pPr>
        <w:rPr>
          <w:sz w:val="22"/>
        </w:rPr>
      </w:pPr>
      <w:r w:rsidRPr="005E7D94">
        <w:rPr>
          <w:sz w:val="22"/>
        </w:rPr>
        <w:t>１　金沢市入札参加資格者氏名停止措置要領に基づく指名停止期間中である者。</w:t>
      </w:r>
    </w:p>
    <w:p w14:paraId="511C0907" w14:textId="77777777" w:rsidR="00554ABD" w:rsidRPr="005E7D94" w:rsidRDefault="00554ABD" w:rsidP="005E7D94">
      <w:pPr>
        <w:ind w:left="220" w:hangingChars="100" w:hanging="220"/>
        <w:rPr>
          <w:sz w:val="22"/>
        </w:rPr>
      </w:pPr>
      <w:r w:rsidRPr="005E7D94">
        <w:rPr>
          <w:sz w:val="22"/>
        </w:rPr>
        <w:t>２　役員（役員として登記又は届出がされていないが、事実上経営に参画している者を含む。）が暴力団員による不当な行為の防止等に関する法律（平成３年法律第</w:t>
      </w:r>
      <w:r w:rsidRPr="005E7D94">
        <w:rPr>
          <w:sz w:val="22"/>
        </w:rPr>
        <w:t>77</w:t>
      </w:r>
      <w:r w:rsidRPr="005E7D94">
        <w:rPr>
          <w:sz w:val="22"/>
        </w:rPr>
        <w:t>号）第２条第６号に規定する暴力団員又は暴力団関係者（暴力団の構成員及び暴力団に協力し、又は関与する等これと交わりを持つ者をいう。）と認められる者。</w:t>
      </w:r>
    </w:p>
    <w:p w14:paraId="3434D63E" w14:textId="2CC46B51" w:rsidR="00192DC2" w:rsidRPr="002E2A96" w:rsidRDefault="00554ABD" w:rsidP="00554ABD">
      <w:pPr>
        <w:rPr>
          <w:color w:val="000000" w:themeColor="text1"/>
        </w:rPr>
      </w:pPr>
      <w:r w:rsidRPr="005E7D94">
        <w:rPr>
          <w:sz w:val="22"/>
        </w:rPr>
        <w:t>３　民事再生法</w:t>
      </w:r>
      <w:r w:rsidR="00192DC2" w:rsidRPr="002E2A96">
        <w:rPr>
          <w:color w:val="000000" w:themeColor="text1"/>
        </w:rPr>
        <w:t>（平成</w:t>
      </w:r>
      <w:r w:rsidR="00192DC2" w:rsidRPr="002E2A96">
        <w:rPr>
          <w:color w:val="000000" w:themeColor="text1"/>
        </w:rPr>
        <w:t xml:space="preserve"> 11 </w:t>
      </w:r>
      <w:r w:rsidR="00192DC2" w:rsidRPr="002E2A96">
        <w:rPr>
          <w:color w:val="000000" w:themeColor="text1"/>
        </w:rPr>
        <w:t>年法律第</w:t>
      </w:r>
      <w:r w:rsidR="00192DC2" w:rsidRPr="002E2A96">
        <w:rPr>
          <w:color w:val="000000" w:themeColor="text1"/>
        </w:rPr>
        <w:t xml:space="preserve"> 225 </w:t>
      </w:r>
      <w:r w:rsidR="00192DC2" w:rsidRPr="002E2A96">
        <w:rPr>
          <w:color w:val="000000" w:themeColor="text1"/>
        </w:rPr>
        <w:t>号）第</w:t>
      </w:r>
      <w:r w:rsidR="00192DC2" w:rsidRPr="002E2A96">
        <w:rPr>
          <w:color w:val="000000" w:themeColor="text1"/>
        </w:rPr>
        <w:t xml:space="preserve"> 21 </w:t>
      </w:r>
      <w:r w:rsidR="00192DC2" w:rsidRPr="002E2A96">
        <w:rPr>
          <w:color w:val="000000" w:themeColor="text1"/>
        </w:rPr>
        <w:t>条の規定による民事再生手続開始の申立</w:t>
      </w:r>
    </w:p>
    <w:p w14:paraId="3B933D4A" w14:textId="43230708" w:rsidR="00A75B41" w:rsidRPr="005E7D94" w:rsidRDefault="00192DC2" w:rsidP="00192DC2">
      <w:pPr>
        <w:ind w:firstLineChars="100" w:firstLine="210"/>
        <w:rPr>
          <w:sz w:val="22"/>
        </w:rPr>
      </w:pPr>
      <w:r w:rsidRPr="002E2A96">
        <w:rPr>
          <w:color w:val="000000" w:themeColor="text1"/>
        </w:rPr>
        <w:t>てをしている者</w:t>
      </w:r>
      <w:r w:rsidRPr="002E2A96">
        <w:rPr>
          <w:rFonts w:hint="eastAsia"/>
          <w:color w:val="000000" w:themeColor="text1"/>
        </w:rPr>
        <w:t>。</w:t>
      </w:r>
    </w:p>
    <w:p w14:paraId="1AA3215E" w14:textId="0121608B" w:rsidR="00554ABD" w:rsidRPr="005E7D94" w:rsidRDefault="00A75B41" w:rsidP="005E7D94">
      <w:pPr>
        <w:ind w:left="220" w:hangingChars="100" w:hanging="220"/>
        <w:rPr>
          <w:sz w:val="22"/>
        </w:rPr>
      </w:pPr>
      <w:r w:rsidRPr="005E7D94">
        <w:rPr>
          <w:sz w:val="22"/>
        </w:rPr>
        <w:t>４　会社更生法</w:t>
      </w:r>
      <w:r w:rsidR="00554ABD" w:rsidRPr="005E7D94">
        <w:rPr>
          <w:sz w:val="22"/>
        </w:rPr>
        <w:t>（平成</w:t>
      </w:r>
      <w:r w:rsidR="00554ABD" w:rsidRPr="005E7D94">
        <w:rPr>
          <w:sz w:val="22"/>
        </w:rPr>
        <w:t>14</w:t>
      </w:r>
      <w:r w:rsidR="00554ABD" w:rsidRPr="005E7D94">
        <w:rPr>
          <w:sz w:val="22"/>
        </w:rPr>
        <w:t>年法律第</w:t>
      </w:r>
      <w:r w:rsidR="00554ABD" w:rsidRPr="005E7D94">
        <w:rPr>
          <w:sz w:val="22"/>
        </w:rPr>
        <w:t>154</w:t>
      </w:r>
      <w:r w:rsidR="00554ABD" w:rsidRPr="005E7D94">
        <w:rPr>
          <w:sz w:val="22"/>
        </w:rPr>
        <w:t>号）第</w:t>
      </w:r>
      <w:r w:rsidR="00554ABD" w:rsidRPr="005E7D94">
        <w:rPr>
          <w:sz w:val="22"/>
        </w:rPr>
        <w:t>17</w:t>
      </w:r>
      <w:r w:rsidR="00554ABD" w:rsidRPr="005E7D94">
        <w:rPr>
          <w:sz w:val="22"/>
        </w:rPr>
        <w:t>条第１項又は第２項の規定による更生手続開始の申立て（同法附則第２条の規定によりなお従前の例によることとされている</w:t>
      </w:r>
      <w:r w:rsidR="00583AB5" w:rsidRPr="005E7D94">
        <w:rPr>
          <w:sz w:val="22"/>
        </w:rPr>
        <w:t>更生</w:t>
      </w:r>
      <w:r w:rsidR="00554ABD" w:rsidRPr="005E7D94">
        <w:rPr>
          <w:sz w:val="22"/>
        </w:rPr>
        <w:t>事件に係わる同法による改正前の会社更生法（昭和</w:t>
      </w:r>
      <w:r w:rsidR="00554ABD" w:rsidRPr="005E7D94">
        <w:rPr>
          <w:sz w:val="22"/>
        </w:rPr>
        <w:t>27</w:t>
      </w:r>
      <w:r w:rsidR="00554ABD" w:rsidRPr="005E7D94">
        <w:rPr>
          <w:sz w:val="22"/>
        </w:rPr>
        <w:t>年法律第</w:t>
      </w:r>
      <w:r w:rsidR="00554ABD" w:rsidRPr="005E7D94">
        <w:rPr>
          <w:sz w:val="22"/>
        </w:rPr>
        <w:t>172</w:t>
      </w:r>
      <w:r w:rsidR="00554ABD" w:rsidRPr="005E7D94">
        <w:rPr>
          <w:sz w:val="22"/>
        </w:rPr>
        <w:t>号）第</w:t>
      </w:r>
      <w:r w:rsidR="00554ABD" w:rsidRPr="005E7D94">
        <w:rPr>
          <w:sz w:val="22"/>
        </w:rPr>
        <w:t>30</w:t>
      </w:r>
      <w:r w:rsidR="00554ABD" w:rsidRPr="005E7D94">
        <w:rPr>
          <w:sz w:val="22"/>
        </w:rPr>
        <w:t>条第１項及び第２項の規定による更生手続開始の申立てを含む。</w:t>
      </w:r>
      <w:r w:rsidRPr="005E7D94">
        <w:rPr>
          <w:sz w:val="22"/>
        </w:rPr>
        <w:t>）</w:t>
      </w:r>
      <w:r w:rsidR="00554ABD" w:rsidRPr="005E7D94">
        <w:rPr>
          <w:sz w:val="22"/>
        </w:rPr>
        <w:t>をしている</w:t>
      </w:r>
      <w:r w:rsidRPr="005E7D94">
        <w:rPr>
          <w:sz w:val="22"/>
        </w:rPr>
        <w:t>者又は申立てをなされている者。</w:t>
      </w:r>
    </w:p>
    <w:p w14:paraId="7F43D2AF" w14:textId="09FA4135" w:rsidR="00A75B41" w:rsidRPr="005E7D94" w:rsidRDefault="00A75B41" w:rsidP="005E7D94">
      <w:pPr>
        <w:ind w:left="220" w:hangingChars="100" w:hanging="220"/>
        <w:rPr>
          <w:sz w:val="22"/>
        </w:rPr>
      </w:pPr>
      <w:r w:rsidRPr="005E7D94">
        <w:rPr>
          <w:rFonts w:hint="eastAsia"/>
          <w:sz w:val="22"/>
        </w:rPr>
        <w:t xml:space="preserve">５　</w:t>
      </w:r>
      <w:r w:rsidR="00CE5AEF" w:rsidRPr="00CE5AEF">
        <w:rPr>
          <w:rFonts w:hint="eastAsia"/>
          <w:sz w:val="22"/>
        </w:rPr>
        <w:t>金沢市給与服務等事務業務委託</w:t>
      </w:r>
      <w:r w:rsidR="0062726B" w:rsidRPr="005E7D94">
        <w:rPr>
          <w:rFonts w:hint="eastAsia"/>
          <w:sz w:val="22"/>
        </w:rPr>
        <w:t>事業者選定委員が自ら主宰し、又は役員、顧問として実質的に関係する組織（研究室を含む。）に所属する者。</w:t>
      </w:r>
    </w:p>
    <w:sectPr w:rsidR="00A75B41" w:rsidRPr="005E7D94" w:rsidSect="0038518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854BD" w14:textId="77777777" w:rsidR="00C44B4A" w:rsidRDefault="00C44B4A" w:rsidP="00192DC2">
      <w:r>
        <w:separator/>
      </w:r>
    </w:p>
  </w:endnote>
  <w:endnote w:type="continuationSeparator" w:id="0">
    <w:p w14:paraId="229CF23E" w14:textId="77777777" w:rsidR="00C44B4A" w:rsidRDefault="00C44B4A" w:rsidP="0019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E6E6" w14:textId="77777777" w:rsidR="00C44B4A" w:rsidRDefault="00C44B4A" w:rsidP="00192DC2">
      <w:r>
        <w:separator/>
      </w:r>
    </w:p>
  </w:footnote>
  <w:footnote w:type="continuationSeparator" w:id="0">
    <w:p w14:paraId="0611E7BC" w14:textId="77777777" w:rsidR="00C44B4A" w:rsidRDefault="00C44B4A" w:rsidP="00192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A8"/>
    <w:rsid w:val="00192DC2"/>
    <w:rsid w:val="002E2A96"/>
    <w:rsid w:val="00385186"/>
    <w:rsid w:val="00554ABD"/>
    <w:rsid w:val="00563D98"/>
    <w:rsid w:val="00583AB5"/>
    <w:rsid w:val="005E7D94"/>
    <w:rsid w:val="0062726B"/>
    <w:rsid w:val="006970A8"/>
    <w:rsid w:val="006E2272"/>
    <w:rsid w:val="007D7561"/>
    <w:rsid w:val="009C46E4"/>
    <w:rsid w:val="00A65976"/>
    <w:rsid w:val="00A75B41"/>
    <w:rsid w:val="00B34C37"/>
    <w:rsid w:val="00C44B4A"/>
    <w:rsid w:val="00CE5AEF"/>
    <w:rsid w:val="00EA151B"/>
    <w:rsid w:val="00F14023"/>
    <w:rsid w:val="00F9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5838F8"/>
  <w15:chartTrackingRefBased/>
  <w15:docId w15:val="{F1328976-7AB0-468C-BC66-F4B0AC85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5186"/>
    <w:pPr>
      <w:jc w:val="center"/>
    </w:pPr>
    <w:rPr>
      <w:rFonts w:asciiTheme="minorEastAsia" w:hAnsiTheme="minorEastAsia"/>
      <w:sz w:val="22"/>
    </w:rPr>
  </w:style>
  <w:style w:type="character" w:customStyle="1" w:styleId="a4">
    <w:name w:val="記 (文字)"/>
    <w:basedOn w:val="a0"/>
    <w:link w:val="a3"/>
    <w:uiPriority w:val="99"/>
    <w:rsid w:val="00385186"/>
    <w:rPr>
      <w:rFonts w:asciiTheme="minorEastAsia" w:hAnsiTheme="minorEastAsia"/>
      <w:sz w:val="22"/>
    </w:rPr>
  </w:style>
  <w:style w:type="paragraph" w:styleId="a5">
    <w:name w:val="Closing"/>
    <w:basedOn w:val="a"/>
    <w:link w:val="a6"/>
    <w:uiPriority w:val="99"/>
    <w:unhideWhenUsed/>
    <w:rsid w:val="00385186"/>
    <w:pPr>
      <w:jc w:val="right"/>
    </w:pPr>
    <w:rPr>
      <w:rFonts w:asciiTheme="minorEastAsia" w:hAnsiTheme="minorEastAsia"/>
      <w:sz w:val="22"/>
    </w:rPr>
  </w:style>
  <w:style w:type="character" w:customStyle="1" w:styleId="a6">
    <w:name w:val="結語 (文字)"/>
    <w:basedOn w:val="a0"/>
    <w:link w:val="a5"/>
    <w:uiPriority w:val="99"/>
    <w:rsid w:val="00385186"/>
    <w:rPr>
      <w:rFonts w:asciiTheme="minorEastAsia" w:hAnsiTheme="minorEastAsia"/>
      <w:sz w:val="22"/>
    </w:rPr>
  </w:style>
  <w:style w:type="paragraph" w:styleId="a7">
    <w:name w:val="header"/>
    <w:basedOn w:val="a"/>
    <w:link w:val="a8"/>
    <w:uiPriority w:val="99"/>
    <w:unhideWhenUsed/>
    <w:rsid w:val="00192DC2"/>
    <w:pPr>
      <w:tabs>
        <w:tab w:val="center" w:pos="4252"/>
        <w:tab w:val="right" w:pos="8504"/>
      </w:tabs>
      <w:snapToGrid w:val="0"/>
    </w:pPr>
  </w:style>
  <w:style w:type="character" w:customStyle="1" w:styleId="a8">
    <w:name w:val="ヘッダー (文字)"/>
    <w:basedOn w:val="a0"/>
    <w:link w:val="a7"/>
    <w:uiPriority w:val="99"/>
    <w:rsid w:val="00192DC2"/>
  </w:style>
  <w:style w:type="paragraph" w:styleId="a9">
    <w:name w:val="footer"/>
    <w:basedOn w:val="a"/>
    <w:link w:val="aa"/>
    <w:uiPriority w:val="99"/>
    <w:unhideWhenUsed/>
    <w:rsid w:val="00192DC2"/>
    <w:pPr>
      <w:tabs>
        <w:tab w:val="center" w:pos="4252"/>
        <w:tab w:val="right" w:pos="8504"/>
      </w:tabs>
      <w:snapToGrid w:val="0"/>
    </w:pPr>
  </w:style>
  <w:style w:type="character" w:customStyle="1" w:styleId="aa">
    <w:name w:val="フッター (文字)"/>
    <w:basedOn w:val="a0"/>
    <w:link w:val="a9"/>
    <w:uiPriority w:val="99"/>
    <w:rsid w:val="00192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1</Pages>
  <Words>97</Words>
  <Characters>557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2025-02-09T08:40:00Z</dcterms:created>
  <dcterms:modified xsi:type="dcterms:W3CDTF">2026-04-05T12:15:00Z</dcterms:modified>
</cp:coreProperties>
</file>