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様式第３号（第７条関係）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防草シート設置報告書</w:t>
      </w:r>
    </w:p>
    <w:p>
      <w:pPr>
        <w:pStyle w:val="0"/>
        <w:jc w:val="center"/>
        <w:rPr>
          <w:rFonts w:hint="default" w:asciiTheme="minorEastAsia" w:hAnsiTheme="minorEastAsia"/>
          <w:sz w:val="36"/>
        </w:rPr>
      </w:pPr>
    </w:p>
    <w:tbl>
      <w:tblPr>
        <w:tblStyle w:val="11"/>
        <w:tblW w:w="9634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405"/>
        <w:gridCol w:w="7229"/>
      </w:tblGrid>
      <w:tr>
        <w:trPr>
          <w:trHeight w:val="36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ふりがな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集落協定の組織名又は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生産組合名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ふりがな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　</w:t>
            </w:r>
          </w:p>
        </w:tc>
      </w:tr>
      <w:tr>
        <w:trPr>
          <w:trHeight w:val="878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代表名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ふりがな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　</w:t>
            </w:r>
          </w:p>
        </w:tc>
      </w:tr>
      <w:tr>
        <w:trPr>
          <w:trHeight w:val="854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75717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color w:val="FF0000"/>
          <w:sz w:val="24"/>
        </w:rPr>
      </w:pPr>
    </w:p>
    <w:tbl>
      <w:tblPr>
        <w:tblStyle w:val="32"/>
        <w:tblpPr w:leftFromText="142" w:rightFromText="142" w:topFromText="0" w:bottomFromText="0" w:vertAnchor="text" w:horzAnchor="margin" w:tblpXSpec="left" w:tblpY="29"/>
        <w:tblW w:w="9629" w:type="dxa"/>
        <w:tblLayout w:type="fixed"/>
        <w:tblLook w:firstRow="1" w:lastRow="0" w:firstColumn="1" w:lastColumn="0" w:noHBand="0" w:noVBand="1" w:val="04A0"/>
      </w:tblPr>
      <w:tblGrid>
        <w:gridCol w:w="2405"/>
        <w:gridCol w:w="7224"/>
      </w:tblGrid>
      <w:tr>
        <w:trPr>
          <w:trHeight w:val="683" w:hRule="atLeast"/>
        </w:trPr>
        <w:tc>
          <w:tcPr>
            <w:tcW w:w="24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防草シート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設置箇所</w:t>
            </w:r>
          </w:p>
        </w:tc>
        <w:tc>
          <w:tcPr>
            <w:tcW w:w="7224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別添位置図のとおり</w:t>
            </w:r>
          </w:p>
        </w:tc>
      </w:tr>
      <w:tr>
        <w:trPr>
          <w:trHeight w:val="707" w:hRule="atLeast"/>
        </w:trPr>
        <w:tc>
          <w:tcPr>
            <w:tcW w:w="24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防草シート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設置年度</w:t>
            </w:r>
          </w:p>
        </w:tc>
        <w:tc>
          <w:tcPr>
            <w:tcW w:w="7224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年度</w:t>
            </w:r>
          </w:p>
        </w:tc>
      </w:tr>
    </w:tbl>
    <w:p>
      <w:pPr>
        <w:pStyle w:val="0"/>
        <w:rPr>
          <w:rFonts w:hint="default" w:asciiTheme="minorEastAsia" w:hAnsiTheme="minorEastAsia"/>
          <w:color w:val="FF0000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添付書類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・位置図</w:t>
      </w:r>
    </w:p>
    <w:p>
      <w:pPr>
        <w:pStyle w:val="0"/>
        <w:ind w:firstLine="271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①集落協定の組織は、「中山間地域等直接支払制度対象農用地図の写し」を</w:t>
      </w:r>
    </w:p>
    <w:p>
      <w:pPr>
        <w:pStyle w:val="0"/>
        <w:ind w:firstLine="542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使用すること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②生産組合は、上記①に準ずるような地図の写しを使用すること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（不明な場合は、お問い合わせください）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・領収書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・設置後写真</w:t>
      </w:r>
    </w:p>
    <w:p>
      <w:pPr>
        <w:pStyle w:val="0"/>
        <w:rPr>
          <w:rFonts w:hint="default" w:asciiTheme="minorEastAsia" w:hAnsiTheme="minorEastAsia"/>
          <w:color w:val="FF0000"/>
          <w:sz w:val="24"/>
        </w:rPr>
      </w:pPr>
    </w:p>
    <w:p>
      <w:pPr>
        <w:pStyle w:val="0"/>
        <w:rPr>
          <w:rFonts w:hint="default" w:asciiTheme="minorEastAsia" w:hAnsiTheme="minorEastAsia"/>
          <w:color w:val="FF0000"/>
          <w:sz w:val="24"/>
        </w:rPr>
      </w:pPr>
      <w:r>
        <w:rPr>
          <w:rFonts w:hint="default" w:asciiTheme="minorEastAsia" w:hAnsiTheme="minorEastAsia"/>
          <w:color w:val="FF0000"/>
          <w:sz w:val="24"/>
        </w:rPr>
        <w:br w:type="page"/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※裏面</w:t>
      </w:r>
    </w:p>
    <w:p>
      <w:pPr>
        <w:pStyle w:val="0"/>
        <w:ind w:left="271" w:hanging="271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防草シートは、以下のとおり雑草の繁茂を抑制するために有効な構造であること。</w:t>
      </w:r>
    </w:p>
    <w:p>
      <w:pPr>
        <w:pStyle w:val="0"/>
        <w:ind w:firstLine="271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①耐用年数が概ね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７年以上である</w:t>
      </w:r>
    </w:p>
    <w:p>
      <w:pPr>
        <w:pStyle w:val="0"/>
        <w:ind w:firstLine="271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②</w:t>
      </w:r>
      <w:r>
        <w:rPr>
          <w:rFonts w:hint="default" w:asciiTheme="minorEastAsia" w:hAnsiTheme="minorEastAsia"/>
          <w:sz w:val="24"/>
        </w:rPr>
        <w:t>材質がポリプロピレン又は</w:t>
      </w:r>
      <w:r>
        <w:rPr>
          <w:rFonts w:hint="eastAsia" w:asciiTheme="minorEastAsia" w:hAnsiTheme="minorEastAsia"/>
          <w:sz w:val="24"/>
        </w:rPr>
        <w:t>ポリエステルである</w:t>
      </w:r>
    </w:p>
    <w:p>
      <w:pPr>
        <w:pStyle w:val="0"/>
        <w:ind w:firstLine="271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③</w:t>
      </w:r>
      <w:r>
        <w:rPr>
          <w:rFonts w:hint="default" w:asciiTheme="minorEastAsia" w:hAnsiTheme="minorEastAsia"/>
          <w:sz w:val="24"/>
        </w:rPr>
        <w:t>遮光率が</w:t>
      </w:r>
      <w:r>
        <w:rPr>
          <w:rFonts w:hint="default" w:asciiTheme="minorEastAsia" w:hAnsiTheme="minorEastAsia"/>
          <w:sz w:val="24"/>
        </w:rPr>
        <w:t>99.5</w:t>
      </w:r>
      <w:r>
        <w:rPr>
          <w:rFonts w:hint="default" w:asciiTheme="minorEastAsia" w:hAnsiTheme="minorEastAsia"/>
          <w:sz w:val="24"/>
        </w:rPr>
        <w:t>％</w:t>
      </w:r>
      <w:r>
        <w:rPr>
          <w:rFonts w:hint="eastAsia" w:asciiTheme="minorEastAsia" w:hAnsiTheme="minorEastAsia"/>
          <w:sz w:val="24"/>
        </w:rPr>
        <w:t>以上である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施工・設置にかかる費用は対象外とする。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損傷した防草シートを撤去する場合は、適切な廃棄処分を行うこと。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製品性能書に製造元の連絡先を記載すること。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５　申請は、毎年度行う必要がある。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なお、申請に必要な添付書類等も同様に提出すること。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６　補助金は、</w:t>
      </w:r>
      <w:r>
        <w:rPr>
          <w:rFonts w:hint="eastAsia" w:asciiTheme="minorEastAsia" w:hAnsiTheme="minorEastAsia"/>
          <w:sz w:val="24"/>
        </w:rPr>
        <w:t>300,000</w:t>
      </w:r>
      <w:r>
        <w:rPr>
          <w:rFonts w:hint="eastAsia" w:asciiTheme="minorEastAsia" w:hAnsiTheme="minorEastAsia"/>
          <w:sz w:val="24"/>
        </w:rPr>
        <w:t>円を限度として、予算の範囲内で毎年度１回に限り</w:t>
      </w:r>
    </w:p>
    <w:p>
      <w:pPr>
        <w:pStyle w:val="0"/>
        <w:ind w:firstLine="271" w:firstLineChars="100"/>
        <w:rPr>
          <w:rFonts w:hint="default"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sz w:val="24"/>
        </w:rPr>
        <w:t>交付する。</w:t>
      </w:r>
    </w:p>
    <w:sectPr>
      <w:pgSz w:w="11907" w:h="16840"/>
      <w:pgMar w:top="1134" w:right="1134" w:bottom="1134" w:left="1134" w:header="851" w:footer="992" w:gutter="0"/>
      <w:cols w:space="720"/>
      <w:textDirection w:val="lrTb"/>
      <w:docGrid w:type="linesAndChars" w:linePitch="416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241"/>
  <w:drawingGridVerticalSpacing w:val="208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 w:customStyle="1">
    <w:name w:val="12_改め文等"/>
    <w:basedOn w:val="0"/>
    <w:next w:val="25"/>
    <w:link w:val="0"/>
    <w:uiPriority w:val="0"/>
    <w:pPr>
      <w:widowControl w:val="0"/>
      <w:autoSpaceDE w:val="0"/>
      <w:autoSpaceDN w:val="0"/>
      <w:adjustRightInd w:val="0"/>
      <w:ind w:firstLine="241" w:firstLineChars="100"/>
      <w:jc w:val="both"/>
    </w:pPr>
    <w:rPr>
      <w:rFonts w:ascii="ＭＳ 明朝" w:hAnsi="ＭＳ 明朝" w:eastAsia="ＭＳ 明朝"/>
      <w:kern w:val="0"/>
      <w:sz w:val="22"/>
    </w:rPr>
  </w:style>
  <w:style w:type="paragraph" w:styleId="26" w:customStyle="1">
    <w:name w:val="14_条・項"/>
    <w:basedOn w:val="0"/>
    <w:next w:val="26"/>
    <w:link w:val="27"/>
    <w:uiPriority w:val="0"/>
    <w:pPr>
      <w:widowControl w:val="0"/>
      <w:autoSpaceDE w:val="0"/>
      <w:autoSpaceDN w:val="0"/>
      <w:adjustRightInd w:val="0"/>
      <w:ind w:left="100" w:hanging="100" w:hangingChars="100"/>
      <w:jc w:val="both"/>
    </w:pPr>
    <w:rPr>
      <w:rFonts w:ascii="ＭＳ 明朝" w:hAnsi="ＭＳ 明朝" w:eastAsia="ＭＳ 明朝"/>
      <w:kern w:val="0"/>
      <w:sz w:val="22"/>
    </w:rPr>
  </w:style>
  <w:style w:type="character" w:styleId="27" w:customStyle="1">
    <w:name w:val="14_条・項 (文字)"/>
    <w:next w:val="27"/>
    <w:link w:val="26"/>
    <w:uiPriority w:val="0"/>
    <w:rPr>
      <w:rFonts w:ascii="ＭＳ 明朝" w:hAnsi="ＭＳ 明朝" w:eastAsia="ＭＳ 明朝"/>
      <w:kern w:val="0"/>
      <w:sz w:val="22"/>
    </w:rPr>
  </w:style>
  <w:style w:type="paragraph" w:styleId="28" w:customStyle="1">
    <w:name w:val="15_号"/>
    <w:basedOn w:val="26"/>
    <w:next w:val="28"/>
    <w:link w:val="0"/>
    <w:uiPriority w:val="0"/>
    <w:pPr>
      <w:ind w:left="200" w:leftChars="100"/>
    </w:p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1816</TotalTime>
  <Pages>3</Pages>
  <Words>4</Words>
  <Characters>436</Characters>
  <Application>JUST Note</Application>
  <Lines>57</Lines>
  <Paragraphs>41</Paragraphs>
  <CharactersWithSpaces>457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原田　由麻</cp:lastModifiedBy>
  <cp:lastPrinted>2021-03-10T11:01:00Z</cp:lastPrinted>
  <dcterms:created xsi:type="dcterms:W3CDTF">2021-02-02T06:35:00Z</dcterms:created>
  <dcterms:modified xsi:type="dcterms:W3CDTF">2023-04-14T05:54:14Z</dcterms:modified>
  <cp:revision>63</cp:revision>
</cp:coreProperties>
</file>