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D2C2" w14:textId="77777777" w:rsidR="004A01EA" w:rsidRDefault="004A01EA">
      <w:pPr>
        <w:adjustRightInd/>
        <w:rPr>
          <w:rFonts w:hint="eastAsia"/>
        </w:rPr>
      </w:pPr>
      <w:r>
        <w:t xml:space="preserve">　　　　　　　　　　　　　　　　　　　　　　　　　</w:t>
      </w:r>
    </w:p>
    <w:p w14:paraId="60135602" w14:textId="31B3C746" w:rsidR="004A01EA" w:rsidRDefault="004A01EA">
      <w:pPr>
        <w:adjustRightInd/>
        <w:rPr>
          <w:rFonts w:hint="eastAsia"/>
        </w:rPr>
      </w:pPr>
    </w:p>
    <w:p w14:paraId="60D77C64" w14:textId="116F45EB" w:rsidR="004A01EA" w:rsidRDefault="004A01EA" w:rsidP="00270C8A">
      <w:pPr>
        <w:adjustRightInd/>
        <w:jc w:val="center"/>
      </w:pPr>
      <w:r>
        <w:rPr>
          <w:rFonts w:hint="eastAsia"/>
        </w:rPr>
        <w:t>金沢市いきいき福祉バス借上費補助</w:t>
      </w:r>
      <w:r w:rsidR="00270C8A">
        <w:rPr>
          <w:rFonts w:hint="eastAsia"/>
        </w:rPr>
        <w:t>事業廃止届出</w:t>
      </w:r>
      <w:r>
        <w:rPr>
          <w:rFonts w:hint="eastAsia"/>
        </w:rPr>
        <w:t>書</w:t>
      </w:r>
    </w:p>
    <w:p w14:paraId="1E25F58F" w14:textId="77777777" w:rsidR="00A152B1" w:rsidRDefault="00A152B1" w:rsidP="00A152B1">
      <w:pPr>
        <w:adjustRightInd/>
        <w:rPr>
          <w:rFonts w:hint="eastAsia"/>
        </w:rPr>
      </w:pPr>
    </w:p>
    <w:p w14:paraId="45CBF739" w14:textId="77777777" w:rsidR="004A01EA" w:rsidRDefault="004A01EA">
      <w:pPr>
        <w:adjustRightInd/>
      </w:pPr>
      <w:r>
        <w:rPr>
          <w:rFonts w:hint="eastAsia"/>
        </w:rPr>
        <w:t xml:space="preserve">　　　　　　　　　　　　　　　　　　　　　　　　　　　　　　　　　　年　　月　　日</w:t>
      </w:r>
    </w:p>
    <w:p w14:paraId="06FA4009" w14:textId="77777777" w:rsidR="00A152B1" w:rsidRDefault="00A152B1">
      <w:pPr>
        <w:adjustRightInd/>
        <w:rPr>
          <w:rFonts w:hint="eastAsia"/>
        </w:rPr>
      </w:pPr>
    </w:p>
    <w:p w14:paraId="3CD818F4" w14:textId="77777777" w:rsidR="004A01EA" w:rsidRDefault="004A01EA">
      <w:pPr>
        <w:adjustRightInd/>
      </w:pPr>
      <w:r>
        <w:rPr>
          <w:rFonts w:hint="eastAsia"/>
        </w:rPr>
        <w:t>（宛先）金沢市長</w:t>
      </w:r>
    </w:p>
    <w:p w14:paraId="02F893D8" w14:textId="77777777" w:rsidR="00A152B1" w:rsidRDefault="00A152B1">
      <w:pPr>
        <w:adjustRightInd/>
        <w:rPr>
          <w:rFonts w:hint="eastAsia"/>
        </w:rPr>
      </w:pPr>
    </w:p>
    <w:p w14:paraId="49421AE9" w14:textId="77777777" w:rsidR="004A01EA" w:rsidRDefault="004A01EA">
      <w:pPr>
        <w:adjustRightInd/>
      </w:pPr>
      <w:r>
        <w:t xml:space="preserve">                                                  </w:t>
      </w:r>
      <w:r>
        <w:rPr>
          <w:rFonts w:hint="eastAsia"/>
        </w:rPr>
        <w:t>団体所在地</w:t>
      </w:r>
    </w:p>
    <w:p w14:paraId="080F476C" w14:textId="77777777" w:rsidR="004A01EA" w:rsidRDefault="004A01EA">
      <w:pPr>
        <w:adjustRightInd/>
      </w:pPr>
      <w:r>
        <w:rPr>
          <w:rFonts w:hint="eastAsia"/>
        </w:rPr>
        <w:t xml:space="preserve">　　　　　　　　　　　　　　　　　　　　　　　　　団体名称</w:t>
      </w:r>
    </w:p>
    <w:p w14:paraId="4D33A77E" w14:textId="77777777" w:rsidR="004A01EA" w:rsidRDefault="004A01EA">
      <w:pPr>
        <w:adjustRightInd/>
      </w:pPr>
      <w:r>
        <w:rPr>
          <w:rFonts w:hint="eastAsia"/>
        </w:rPr>
        <w:t xml:space="preserve">　　　　　　　　　　　　　　　　　　　　　　　　　代表者氏名　　　　　　　　　　　</w:t>
      </w:r>
    </w:p>
    <w:p w14:paraId="51AD5B86" w14:textId="77777777" w:rsidR="004A01EA" w:rsidRDefault="004A01EA">
      <w:r>
        <w:rPr>
          <w:rFonts w:hint="eastAsia"/>
        </w:rPr>
        <w:t xml:space="preserve">　　　　　　　　　　　　　　　　　　　　　　　　　（担当者　　　　連絡先　　　　　）</w:t>
      </w:r>
    </w:p>
    <w:p w14:paraId="32050AE0" w14:textId="77777777" w:rsidR="00A152B1" w:rsidRDefault="00A152B1">
      <w:pPr>
        <w:rPr>
          <w:rFonts w:hint="eastAsia"/>
        </w:rPr>
      </w:pPr>
    </w:p>
    <w:p w14:paraId="029CF9DA" w14:textId="77777777" w:rsidR="004A01EA" w:rsidRDefault="004A01EA">
      <w:pPr>
        <w:adjustRightInd/>
        <w:rPr>
          <w:rFonts w:hint="eastAsia"/>
        </w:rPr>
      </w:pPr>
    </w:p>
    <w:p w14:paraId="5B29CF53" w14:textId="2007C4B9" w:rsidR="004A01EA" w:rsidRDefault="004A01EA">
      <w:pPr>
        <w:adjustRightInd/>
        <w:ind w:firstLineChars="100" w:firstLine="220"/>
      </w:pPr>
      <w:r>
        <w:t>金沢市</w:t>
      </w:r>
      <w:r>
        <w:rPr>
          <w:rFonts w:hint="eastAsia"/>
        </w:rPr>
        <w:t>いきいき福祉バス借上費補助金の交付の対象となる事業である旨の認定を受けた</w:t>
      </w:r>
      <w:r w:rsidR="00270C8A">
        <w:rPr>
          <w:rFonts w:hint="eastAsia"/>
        </w:rPr>
        <w:t>事業を廃止しますので、次のとおり届け出ます</w:t>
      </w:r>
      <w:r>
        <w:rPr>
          <w:rFonts w:hint="eastAsia"/>
        </w:rPr>
        <w:t>。</w:t>
      </w:r>
    </w:p>
    <w:p w14:paraId="721776A2" w14:textId="77777777" w:rsidR="00270C8A" w:rsidRDefault="00270C8A" w:rsidP="00270C8A">
      <w:pPr>
        <w:adjustRightInd/>
      </w:pPr>
    </w:p>
    <w:p w14:paraId="0B66A622" w14:textId="77777777" w:rsidR="00A152B1" w:rsidRDefault="00A152B1" w:rsidP="00270C8A">
      <w:pPr>
        <w:adjustRightInd/>
        <w:rPr>
          <w:rFonts w:hint="eastAsia"/>
        </w:rPr>
      </w:pPr>
    </w:p>
    <w:p w14:paraId="6E0386A8" w14:textId="77777777" w:rsidR="004A01EA" w:rsidRDefault="004A01EA">
      <w:pPr>
        <w:adjustRightInd/>
        <w:jc w:val="center"/>
      </w:pPr>
      <w:r>
        <w:rPr>
          <w:rFonts w:hint="eastAsia"/>
        </w:rPr>
        <w:t>記</w:t>
      </w:r>
    </w:p>
    <w:p w14:paraId="7114D72D" w14:textId="77777777" w:rsidR="00270C8A" w:rsidRDefault="00270C8A" w:rsidP="00270C8A">
      <w:pPr>
        <w:adjustRightInd/>
      </w:pPr>
    </w:p>
    <w:tbl>
      <w:tblPr>
        <w:tblStyle w:val="ae"/>
        <w:tblW w:w="0" w:type="auto"/>
        <w:tblLook w:val="04A0" w:firstRow="1" w:lastRow="0" w:firstColumn="1" w:lastColumn="0" w:noHBand="0" w:noVBand="1"/>
      </w:tblPr>
      <w:tblGrid>
        <w:gridCol w:w="2467"/>
        <w:gridCol w:w="6764"/>
      </w:tblGrid>
      <w:tr w:rsidR="00A152B1" w14:paraId="4D0AFD99" w14:textId="77777777" w:rsidTr="00A152B1">
        <w:tc>
          <w:tcPr>
            <w:tcW w:w="2518" w:type="dxa"/>
          </w:tcPr>
          <w:p w14:paraId="11358A85" w14:textId="4A7CBA03" w:rsidR="00A152B1" w:rsidRDefault="00A152B1" w:rsidP="00A152B1">
            <w:pPr>
              <w:adjustRightInd/>
              <w:spacing w:beforeLines="50" w:before="181" w:afterLines="50" w:after="181"/>
            </w:pPr>
            <w:r>
              <w:rPr>
                <w:rFonts w:hint="eastAsia"/>
              </w:rPr>
              <w:t>１　補助事業名</w:t>
            </w:r>
          </w:p>
        </w:tc>
        <w:tc>
          <w:tcPr>
            <w:tcW w:w="6921" w:type="dxa"/>
          </w:tcPr>
          <w:p w14:paraId="4E0FBE79" w14:textId="77777777" w:rsidR="00A152B1" w:rsidRDefault="00A152B1" w:rsidP="00A152B1">
            <w:pPr>
              <w:adjustRightInd/>
              <w:spacing w:beforeLines="50" w:before="181" w:afterLines="50" w:after="181"/>
              <w:rPr>
                <w:rFonts w:hint="eastAsia"/>
              </w:rPr>
            </w:pPr>
          </w:p>
        </w:tc>
      </w:tr>
      <w:tr w:rsidR="00A152B1" w14:paraId="433E193B" w14:textId="77777777" w:rsidTr="00A152B1">
        <w:tc>
          <w:tcPr>
            <w:tcW w:w="2518" w:type="dxa"/>
          </w:tcPr>
          <w:p w14:paraId="39AFC806" w14:textId="3CE4B754" w:rsidR="00A152B1" w:rsidRDefault="00A152B1" w:rsidP="00A152B1">
            <w:pPr>
              <w:adjustRightInd/>
              <w:spacing w:beforeLines="50" w:before="181" w:afterLines="50" w:after="181"/>
            </w:pPr>
            <w:r>
              <w:rPr>
                <w:rFonts w:hint="eastAsia"/>
              </w:rPr>
              <w:t>２　認定日</w:t>
            </w:r>
          </w:p>
        </w:tc>
        <w:tc>
          <w:tcPr>
            <w:tcW w:w="6921" w:type="dxa"/>
          </w:tcPr>
          <w:p w14:paraId="2799682C" w14:textId="4D010369" w:rsidR="00A152B1" w:rsidRDefault="00A152B1" w:rsidP="00A152B1">
            <w:pPr>
              <w:adjustRightInd/>
              <w:spacing w:beforeLines="50" w:before="181" w:afterLines="50" w:after="181"/>
            </w:pPr>
            <w:r>
              <w:rPr>
                <w:rFonts w:hint="eastAsia"/>
              </w:rPr>
              <w:t xml:space="preserve">　令和　　年　　月　　日</w:t>
            </w:r>
          </w:p>
        </w:tc>
      </w:tr>
      <w:tr w:rsidR="00A152B1" w14:paraId="35CDEC85" w14:textId="77777777" w:rsidTr="00A152B1">
        <w:tc>
          <w:tcPr>
            <w:tcW w:w="2518" w:type="dxa"/>
          </w:tcPr>
          <w:p w14:paraId="233102AE" w14:textId="0E2C03A7" w:rsidR="00A152B1" w:rsidRDefault="00A152B1" w:rsidP="00A152B1">
            <w:pPr>
              <w:adjustRightInd/>
              <w:spacing w:beforeLines="50" w:before="181"/>
            </w:pPr>
            <w:r>
              <w:rPr>
                <w:rFonts w:hint="eastAsia"/>
              </w:rPr>
              <w:t>３　廃止理由</w:t>
            </w:r>
          </w:p>
          <w:p w14:paraId="0A673127" w14:textId="77777777" w:rsidR="00A152B1" w:rsidRDefault="00A152B1" w:rsidP="00270C8A">
            <w:pPr>
              <w:adjustRightInd/>
            </w:pPr>
          </w:p>
          <w:p w14:paraId="405ABD95" w14:textId="77777777" w:rsidR="00A152B1" w:rsidRDefault="00A152B1" w:rsidP="00270C8A">
            <w:pPr>
              <w:adjustRightInd/>
              <w:rPr>
                <w:rFonts w:hint="eastAsia"/>
              </w:rPr>
            </w:pPr>
          </w:p>
        </w:tc>
        <w:tc>
          <w:tcPr>
            <w:tcW w:w="6921" w:type="dxa"/>
          </w:tcPr>
          <w:p w14:paraId="6EC6377D" w14:textId="77777777" w:rsidR="00A152B1" w:rsidRDefault="00A152B1" w:rsidP="00A152B1">
            <w:pPr>
              <w:adjustRightInd/>
              <w:spacing w:beforeLines="50" w:before="181"/>
            </w:pPr>
          </w:p>
          <w:p w14:paraId="01E6569A" w14:textId="77777777" w:rsidR="00A152B1" w:rsidRDefault="00A152B1" w:rsidP="00A152B1">
            <w:pPr>
              <w:adjustRightInd/>
            </w:pPr>
          </w:p>
          <w:p w14:paraId="7427CC1A" w14:textId="77777777" w:rsidR="00A152B1" w:rsidRDefault="00A152B1" w:rsidP="00A152B1">
            <w:pPr>
              <w:adjustRightInd/>
              <w:rPr>
                <w:rFonts w:hint="eastAsia"/>
              </w:rPr>
            </w:pPr>
          </w:p>
        </w:tc>
      </w:tr>
    </w:tbl>
    <w:p w14:paraId="2D8F2D4C" w14:textId="77777777" w:rsidR="00A152B1" w:rsidRDefault="00A152B1" w:rsidP="00270C8A">
      <w:pPr>
        <w:adjustRightInd/>
      </w:pPr>
    </w:p>
    <w:p w14:paraId="17AF497D" w14:textId="5EDE8C87" w:rsidR="00A152B1" w:rsidRDefault="00A152B1">
      <w:pPr>
        <w:rPr>
          <w:rFonts w:hint="eastAsia"/>
          <w:spacing w:val="10"/>
        </w:rPr>
      </w:pPr>
    </w:p>
    <w:sectPr w:rsidR="00A152B1">
      <w:type w:val="continuous"/>
      <w:pgSz w:w="11906" w:h="16838"/>
      <w:pgMar w:top="1021" w:right="1247" w:bottom="794" w:left="1418" w:header="720" w:footer="720" w:gutter="0"/>
      <w:pgNumType w:start="1"/>
      <w:cols w:space="720"/>
      <w:noEndnote/>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E834" w14:textId="77777777" w:rsidR="0081544B" w:rsidRDefault="0081544B" w:rsidP="00C67336">
      <w:r>
        <w:separator/>
      </w:r>
    </w:p>
  </w:endnote>
  <w:endnote w:type="continuationSeparator" w:id="0">
    <w:p w14:paraId="540240AB" w14:textId="77777777" w:rsidR="0081544B" w:rsidRDefault="0081544B" w:rsidP="00C6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BE04" w14:textId="77777777" w:rsidR="0081544B" w:rsidRDefault="0081544B" w:rsidP="00C67336">
      <w:r>
        <w:separator/>
      </w:r>
    </w:p>
  </w:footnote>
  <w:footnote w:type="continuationSeparator" w:id="0">
    <w:p w14:paraId="76F671A4" w14:textId="77777777" w:rsidR="0081544B" w:rsidRDefault="0081544B" w:rsidP="00C6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
  <w:drawingGridVerticalSpacing w:val="36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58"/>
    <w:rsid w:val="00270C8A"/>
    <w:rsid w:val="004A01EA"/>
    <w:rsid w:val="006E26C6"/>
    <w:rsid w:val="0081544B"/>
    <w:rsid w:val="00864212"/>
    <w:rsid w:val="00865489"/>
    <w:rsid w:val="008B2F8C"/>
    <w:rsid w:val="00A152B1"/>
    <w:rsid w:val="00C67336"/>
    <w:rsid w:val="00D026D0"/>
    <w:rsid w:val="00E13958"/>
    <w:rsid w:val="00FA7E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9F9F67"/>
  <w15:chartTrackingRefBased/>
  <w15:docId w15:val="{8E805A18-45E7-40FA-8396-58194DD7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olor w:val="000000"/>
      <w:sz w:val="22"/>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olor w:val="000000"/>
      <w:sz w:val="22"/>
      <w:lang w:val="en-US" w:eastAsia="ja-JP"/>
    </w:rPr>
  </w:style>
  <w:style w:type="paragraph" w:styleId="a8">
    <w:name w:val="Note Heading"/>
    <w:basedOn w:val="a"/>
    <w:next w:val="a"/>
    <w:link w:val="a9"/>
    <w:pPr>
      <w:jc w:val="center"/>
    </w:pPr>
  </w:style>
  <w:style w:type="character" w:customStyle="1" w:styleId="a9">
    <w:name w:val="記 (文字)"/>
    <w:link w:val="a8"/>
    <w:rPr>
      <w:rFonts w:ascii="ＭＳ 明朝" w:hAnsi="ＭＳ 明朝"/>
      <w:color w:val="000000"/>
      <w:sz w:val="22"/>
      <w:lang w:val="en-US" w:eastAsia="ja-JP"/>
    </w:rPr>
  </w:style>
  <w:style w:type="paragraph" w:styleId="aa">
    <w:name w:val="Closing"/>
    <w:basedOn w:val="a"/>
    <w:link w:val="ab"/>
    <w:pPr>
      <w:jc w:val="right"/>
    </w:pPr>
  </w:style>
  <w:style w:type="character" w:customStyle="1" w:styleId="ab">
    <w:name w:val="結語 (文字)"/>
    <w:link w:val="aa"/>
    <w:rPr>
      <w:rFonts w:ascii="ＭＳ 明朝" w:hAnsi="ＭＳ 明朝"/>
      <w:color w:val="000000"/>
      <w:sz w:val="22"/>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uiPriority w:val="59"/>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ユネスコ創造都市ネットワーク「クラフト創造都市・金沢」シンボルマークの使用に関する取扱要領を次のように定める</vt:lpstr>
    </vt:vector>
  </TitlesOfParts>
  <Company>金沢市役所</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ユネスコ創造都市ネットワーク「クラフト創造都市・金沢」シンボルマークの使用に関する取扱要領を次のように定める</dc:title>
  <dc:subject/>
  <dc:creator>金沢市役所</dc:creator>
  <cp:keywords/>
  <cp:lastModifiedBy>藤本 敏文</cp:lastModifiedBy>
  <cp:revision>3</cp:revision>
  <cp:lastPrinted>2026-03-23T01:37:00Z</cp:lastPrinted>
  <dcterms:created xsi:type="dcterms:W3CDTF">2026-03-23T01:22:00Z</dcterms:created>
  <dcterms:modified xsi:type="dcterms:W3CDTF">2026-03-23T01:50:00Z</dcterms:modified>
</cp:coreProperties>
</file>