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CCF9C" w14:textId="36546141" w:rsidR="009F6D27" w:rsidRDefault="009F6D27" w:rsidP="00974A53">
      <w:pPr>
        <w:jc w:val="center"/>
        <w:rPr>
          <w:rFonts w:asciiTheme="minorEastAsia" w:hAnsiTheme="minorEastAsia"/>
          <w:b/>
          <w:sz w:val="22"/>
        </w:rPr>
      </w:pPr>
      <w:r w:rsidRPr="009F6D27">
        <w:rPr>
          <w:rFonts w:asciiTheme="minorEastAsia" w:hAnsiTheme="minorEastAsia" w:hint="eastAsia"/>
          <w:b/>
          <w:sz w:val="22"/>
        </w:rPr>
        <w:t>金沢市原油価格高騰緊急対策介護サービス事業所等冬</w:t>
      </w:r>
      <w:bookmarkStart w:id="0" w:name="_GoBack"/>
      <w:bookmarkEnd w:id="0"/>
      <w:r w:rsidRPr="009F6D27">
        <w:rPr>
          <w:rFonts w:asciiTheme="minorEastAsia" w:hAnsiTheme="minorEastAsia" w:hint="eastAsia"/>
          <w:b/>
          <w:sz w:val="22"/>
        </w:rPr>
        <w:t>期光熱費補助金</w:t>
      </w:r>
    </w:p>
    <w:p w14:paraId="051F1616" w14:textId="16F07E48" w:rsidR="00533EC8" w:rsidRDefault="004D1DFC" w:rsidP="00974A53">
      <w:pPr>
        <w:jc w:val="center"/>
        <w:rPr>
          <w:rFonts w:asciiTheme="minorEastAsia" w:hAnsiTheme="minorEastAsia"/>
          <w:b/>
          <w:sz w:val="22"/>
        </w:rPr>
      </w:pPr>
      <w:r>
        <w:rPr>
          <w:rFonts w:asciiTheme="minorEastAsia" w:hAnsiTheme="minorEastAsia" w:hint="eastAsia"/>
          <w:b/>
          <w:sz w:val="22"/>
        </w:rPr>
        <w:t>Ｑ＆Ａ</w:t>
      </w:r>
      <w:r w:rsidR="002E72C4">
        <w:rPr>
          <w:rFonts w:asciiTheme="minorEastAsia" w:hAnsiTheme="minorEastAsia" w:hint="eastAsia"/>
          <w:b/>
          <w:sz w:val="22"/>
        </w:rPr>
        <w:t>（</w:t>
      </w:r>
      <w:r w:rsidR="007D1CCE">
        <w:rPr>
          <w:rFonts w:asciiTheme="minorEastAsia" w:hAnsiTheme="minorEastAsia" w:hint="eastAsia"/>
          <w:b/>
          <w:sz w:val="22"/>
        </w:rPr>
        <w:t>１０</w:t>
      </w:r>
      <w:r w:rsidR="002E72C4">
        <w:rPr>
          <w:rFonts w:asciiTheme="minorEastAsia" w:hAnsiTheme="minorEastAsia" w:hint="eastAsia"/>
          <w:b/>
          <w:sz w:val="22"/>
        </w:rPr>
        <w:t>月</w:t>
      </w:r>
      <w:r w:rsidR="000C327F">
        <w:rPr>
          <w:rFonts w:asciiTheme="minorEastAsia" w:hAnsiTheme="minorEastAsia" w:hint="eastAsia"/>
          <w:b/>
          <w:sz w:val="22"/>
        </w:rPr>
        <w:t>１</w:t>
      </w:r>
      <w:r w:rsidR="002E72C4">
        <w:rPr>
          <w:rFonts w:asciiTheme="minorEastAsia" w:hAnsiTheme="minorEastAsia" w:hint="eastAsia"/>
          <w:b/>
          <w:sz w:val="22"/>
        </w:rPr>
        <w:t>日時点）</w:t>
      </w:r>
    </w:p>
    <w:p w14:paraId="149F0590" w14:textId="77777777" w:rsidR="00DE45BA" w:rsidRDefault="00DE45BA" w:rsidP="00974A53">
      <w:pPr>
        <w:jc w:val="center"/>
        <w:rPr>
          <w:rFonts w:asciiTheme="minorEastAsia" w:hAnsiTheme="minorEastAsia"/>
          <w:b/>
          <w:sz w:val="22"/>
        </w:rPr>
      </w:pPr>
    </w:p>
    <w:p w14:paraId="33A5284D" w14:textId="77777777" w:rsidR="009D0F4F" w:rsidRDefault="009D0F4F" w:rsidP="004D1DFC">
      <w:pPr>
        <w:rPr>
          <w:rFonts w:asciiTheme="minorEastAsia" w:hAnsiTheme="minorEastAsia"/>
          <w:b/>
          <w:sz w:val="22"/>
        </w:rPr>
      </w:pPr>
    </w:p>
    <w:p w14:paraId="6207D448" w14:textId="77777777" w:rsidR="00622E06" w:rsidRDefault="004D1DFC" w:rsidP="004D1DFC">
      <w:pPr>
        <w:rPr>
          <w:rFonts w:asciiTheme="minorEastAsia" w:hAnsiTheme="minorEastAsia"/>
          <w:sz w:val="22"/>
        </w:rPr>
      </w:pPr>
      <w:r>
        <w:rPr>
          <w:rFonts w:asciiTheme="minorEastAsia" w:hAnsiTheme="minorEastAsia" w:hint="eastAsia"/>
          <w:sz w:val="22"/>
        </w:rPr>
        <w:t>Ｑ１：同じ法人で複数の事業所等を運営している場合はその</w:t>
      </w:r>
      <w:r w:rsidR="00622E06">
        <w:rPr>
          <w:rFonts w:asciiTheme="minorEastAsia" w:hAnsiTheme="minorEastAsia" w:hint="eastAsia"/>
          <w:sz w:val="22"/>
        </w:rPr>
        <w:t>サービス</w:t>
      </w:r>
      <w:r>
        <w:rPr>
          <w:rFonts w:asciiTheme="minorEastAsia" w:hAnsiTheme="minorEastAsia" w:hint="eastAsia"/>
          <w:sz w:val="22"/>
        </w:rPr>
        <w:t>種別全てにおいて対象と</w:t>
      </w:r>
    </w:p>
    <w:p w14:paraId="6167C4D7" w14:textId="77777777" w:rsidR="004D1DFC" w:rsidRDefault="004D1DFC" w:rsidP="00622E06">
      <w:pPr>
        <w:ind w:firstLineChars="300" w:firstLine="710"/>
        <w:rPr>
          <w:rFonts w:asciiTheme="minorEastAsia" w:hAnsiTheme="minorEastAsia"/>
          <w:sz w:val="22"/>
        </w:rPr>
      </w:pPr>
      <w:r>
        <w:rPr>
          <w:rFonts w:asciiTheme="minorEastAsia" w:hAnsiTheme="minorEastAsia" w:hint="eastAsia"/>
          <w:sz w:val="22"/>
        </w:rPr>
        <w:t>なるか。</w:t>
      </w:r>
    </w:p>
    <w:p w14:paraId="64F76184" w14:textId="77777777" w:rsidR="004D1DFC" w:rsidRDefault="004D1DFC" w:rsidP="004D1DFC">
      <w:pPr>
        <w:ind w:left="710" w:hangingChars="300" w:hanging="710"/>
        <w:rPr>
          <w:rFonts w:asciiTheme="minorEastAsia" w:hAnsiTheme="minorEastAsia"/>
          <w:sz w:val="22"/>
        </w:rPr>
      </w:pPr>
      <w:r>
        <w:rPr>
          <w:rFonts w:asciiTheme="minorEastAsia" w:hAnsiTheme="minorEastAsia" w:hint="eastAsia"/>
          <w:sz w:val="22"/>
        </w:rPr>
        <w:t>Ａ１：対象となります。申請時に、法人内で運営する交付金の対象となるすべての事業所等分</w:t>
      </w:r>
    </w:p>
    <w:p w14:paraId="0164F700" w14:textId="571AD976" w:rsidR="001D76A1" w:rsidRDefault="004D1DFC" w:rsidP="004D1DFC">
      <w:pPr>
        <w:ind w:leftChars="300" w:left="680"/>
        <w:rPr>
          <w:rFonts w:asciiTheme="minorEastAsia" w:hAnsiTheme="minorEastAsia"/>
          <w:sz w:val="22"/>
        </w:rPr>
      </w:pPr>
      <w:r>
        <w:rPr>
          <w:rFonts w:asciiTheme="minorEastAsia" w:hAnsiTheme="minorEastAsia" w:hint="eastAsia"/>
          <w:sz w:val="22"/>
        </w:rPr>
        <w:t>をまとめて申請してください。</w:t>
      </w:r>
      <w:r w:rsidR="001D76A1">
        <w:rPr>
          <w:rFonts w:asciiTheme="minorEastAsia" w:hAnsiTheme="minorEastAsia" w:hint="eastAsia"/>
          <w:sz w:val="22"/>
        </w:rPr>
        <w:t>（</w:t>
      </w:r>
      <w:r w:rsidR="001D76A1" w:rsidRPr="00302C17">
        <w:rPr>
          <w:rFonts w:asciiTheme="minorEastAsia" w:hAnsiTheme="minorEastAsia" w:hint="eastAsia"/>
          <w:sz w:val="22"/>
          <w:u w:val="wave"/>
        </w:rPr>
        <w:t>参考として、法人ごとの指定等事業所一覧をHPに公開しています。</w:t>
      </w:r>
      <w:r w:rsidR="001D76A1">
        <w:rPr>
          <w:rFonts w:asciiTheme="minorEastAsia" w:hAnsiTheme="minorEastAsia" w:hint="eastAsia"/>
          <w:sz w:val="22"/>
        </w:rPr>
        <w:t>）</w:t>
      </w:r>
    </w:p>
    <w:p w14:paraId="196459A6" w14:textId="77777777" w:rsidR="00C312B3" w:rsidRPr="00C312B3" w:rsidRDefault="00C312B3" w:rsidP="00C312B3">
      <w:pPr>
        <w:ind w:firstLineChars="300" w:firstLine="710"/>
        <w:rPr>
          <w:rFonts w:asciiTheme="minorEastAsia" w:hAnsiTheme="minorEastAsia"/>
          <w:sz w:val="22"/>
        </w:rPr>
      </w:pPr>
      <w:r>
        <w:rPr>
          <w:rFonts w:asciiTheme="minorEastAsia" w:hAnsiTheme="minorEastAsia" w:hint="eastAsia"/>
          <w:sz w:val="22"/>
        </w:rPr>
        <w:t>ただし、</w:t>
      </w:r>
      <w:r w:rsidRPr="00C312B3">
        <w:rPr>
          <w:rFonts w:asciiTheme="minorEastAsia" w:hAnsiTheme="minorEastAsia" w:hint="eastAsia"/>
          <w:sz w:val="22"/>
        </w:rPr>
        <w:t>以下のように</w:t>
      </w:r>
      <w:r w:rsidRPr="00C312B3">
        <w:rPr>
          <w:rFonts w:asciiTheme="minorEastAsia" w:hAnsiTheme="minorEastAsia"/>
          <w:sz w:val="22"/>
        </w:rPr>
        <w:t>同一所在地で一体的にサービス</w:t>
      </w:r>
      <w:r w:rsidRPr="00C312B3">
        <w:rPr>
          <w:rFonts w:asciiTheme="minorEastAsia" w:hAnsiTheme="minorEastAsia" w:hint="eastAsia"/>
          <w:sz w:val="22"/>
        </w:rPr>
        <w:t>が</w:t>
      </w:r>
      <w:r w:rsidRPr="00C312B3">
        <w:rPr>
          <w:rFonts w:asciiTheme="minorEastAsia" w:hAnsiTheme="minorEastAsia"/>
          <w:sz w:val="22"/>
        </w:rPr>
        <w:t>提供されている場合は、合わせて</w:t>
      </w:r>
    </w:p>
    <w:p w14:paraId="39CFF3F2" w14:textId="77777777" w:rsidR="00C312B3" w:rsidRPr="00302C17" w:rsidRDefault="00C312B3" w:rsidP="00302C17">
      <w:pPr>
        <w:rPr>
          <w:rFonts w:asciiTheme="minorEastAsia" w:hAnsiTheme="minorEastAsia"/>
          <w:sz w:val="22"/>
        </w:rPr>
      </w:pPr>
      <w:r>
        <w:rPr>
          <w:rFonts w:asciiTheme="minorEastAsia" w:hAnsiTheme="minorEastAsia" w:hint="eastAsia"/>
          <w:sz w:val="24"/>
          <w:szCs w:val="24"/>
        </w:rPr>
        <w:t xml:space="preserve">　</w:t>
      </w:r>
      <w:r w:rsidR="00302C17">
        <w:rPr>
          <w:rFonts w:asciiTheme="minorEastAsia" w:hAnsiTheme="minorEastAsia" w:hint="eastAsia"/>
          <w:sz w:val="24"/>
          <w:szCs w:val="24"/>
        </w:rPr>
        <w:t xml:space="preserve">　　</w:t>
      </w:r>
      <w:r w:rsidRPr="00302C17">
        <w:rPr>
          <w:rFonts w:asciiTheme="minorEastAsia" w:hAnsiTheme="minorEastAsia" w:hint="eastAsia"/>
          <w:sz w:val="22"/>
        </w:rPr>
        <w:t>１</w:t>
      </w:r>
      <w:r w:rsidRPr="00302C17">
        <w:rPr>
          <w:rFonts w:asciiTheme="minorEastAsia" w:hAnsiTheme="minorEastAsia"/>
          <w:sz w:val="22"/>
        </w:rPr>
        <w:t>事業所とします。</w:t>
      </w:r>
    </w:p>
    <w:p w14:paraId="79CE6A8F" w14:textId="77777777" w:rsidR="00302C17" w:rsidRDefault="00C312B3" w:rsidP="00302C17">
      <w:pPr>
        <w:ind w:firstLineChars="300" w:firstLine="710"/>
        <w:rPr>
          <w:rFonts w:asciiTheme="minorEastAsia" w:hAnsiTheme="minorEastAsia"/>
          <w:sz w:val="22"/>
        </w:rPr>
      </w:pPr>
      <w:r w:rsidRPr="00302C17">
        <w:rPr>
          <w:rFonts w:asciiTheme="minorEastAsia" w:hAnsiTheme="minorEastAsia" w:hint="eastAsia"/>
          <w:sz w:val="22"/>
        </w:rPr>
        <w:t>①指定居宅サービスと、指定介護予防サービス・介護予防型サービス・基準緩和型サービ</w:t>
      </w:r>
    </w:p>
    <w:p w14:paraId="7EDAD7CC" w14:textId="77777777" w:rsidR="00C312B3" w:rsidRPr="00302C17" w:rsidRDefault="00302C17" w:rsidP="00302C17">
      <w:pPr>
        <w:ind w:firstLineChars="300" w:firstLine="710"/>
        <w:rPr>
          <w:rFonts w:asciiTheme="minorEastAsia" w:hAnsiTheme="minorEastAsia"/>
          <w:sz w:val="22"/>
        </w:rPr>
      </w:pPr>
      <w:r>
        <w:rPr>
          <w:rFonts w:asciiTheme="minorEastAsia" w:hAnsiTheme="minorEastAsia" w:hint="eastAsia"/>
          <w:sz w:val="22"/>
        </w:rPr>
        <w:t xml:space="preserve">　</w:t>
      </w:r>
      <w:r w:rsidR="00C312B3" w:rsidRPr="00302C17">
        <w:rPr>
          <w:rFonts w:asciiTheme="minorEastAsia" w:hAnsiTheme="minorEastAsia" w:hint="eastAsia"/>
          <w:sz w:val="22"/>
        </w:rPr>
        <w:t>ス</w:t>
      </w:r>
    </w:p>
    <w:p w14:paraId="2C95A406" w14:textId="77777777" w:rsidR="00C312B3" w:rsidRPr="00302C17" w:rsidRDefault="00C312B3" w:rsidP="00302C17">
      <w:pPr>
        <w:ind w:firstLineChars="300" w:firstLine="710"/>
        <w:rPr>
          <w:rFonts w:asciiTheme="minorEastAsia" w:hAnsiTheme="minorEastAsia"/>
          <w:sz w:val="22"/>
        </w:rPr>
      </w:pPr>
      <w:r w:rsidRPr="00302C17">
        <w:rPr>
          <w:rFonts w:asciiTheme="minorEastAsia" w:hAnsiTheme="minorEastAsia" w:hint="eastAsia"/>
          <w:sz w:val="22"/>
        </w:rPr>
        <w:t>②介護予防型サービスと基準緩和型サービス</w:t>
      </w:r>
    </w:p>
    <w:p w14:paraId="03C237DA" w14:textId="77777777" w:rsidR="00C312B3" w:rsidRPr="00302C17" w:rsidRDefault="00C312B3" w:rsidP="00302C17">
      <w:pPr>
        <w:ind w:firstLineChars="300" w:firstLine="710"/>
        <w:rPr>
          <w:rFonts w:asciiTheme="minorEastAsia" w:hAnsiTheme="minorEastAsia"/>
          <w:sz w:val="22"/>
        </w:rPr>
      </w:pPr>
      <w:r w:rsidRPr="00302C17">
        <w:rPr>
          <w:rFonts w:asciiTheme="minorEastAsia" w:hAnsiTheme="minorEastAsia" w:hint="eastAsia"/>
          <w:sz w:val="22"/>
        </w:rPr>
        <w:t>③福祉用具貸与と福祉用具販売</w:t>
      </w:r>
    </w:p>
    <w:p w14:paraId="4CE5461D" w14:textId="77777777" w:rsidR="00302C17" w:rsidRDefault="00C312B3" w:rsidP="00302C17">
      <w:pPr>
        <w:ind w:firstLineChars="300" w:firstLine="710"/>
        <w:rPr>
          <w:rFonts w:asciiTheme="minorEastAsia" w:hAnsiTheme="minorEastAsia"/>
          <w:sz w:val="22"/>
        </w:rPr>
      </w:pPr>
      <w:r w:rsidRPr="00302C17">
        <w:rPr>
          <w:rFonts w:asciiTheme="minorEastAsia" w:hAnsiTheme="minorEastAsia" w:hint="eastAsia"/>
          <w:sz w:val="22"/>
        </w:rPr>
        <w:t>また、障害福祉サービスの指定を受けている事業者については、市障害福祉課でも同様の</w:t>
      </w:r>
    </w:p>
    <w:p w14:paraId="12BFAEEA" w14:textId="77777777" w:rsidR="00C312B3" w:rsidRDefault="00C312B3" w:rsidP="00302C17">
      <w:pPr>
        <w:ind w:firstLineChars="300" w:firstLine="710"/>
        <w:rPr>
          <w:rFonts w:asciiTheme="minorEastAsia" w:hAnsiTheme="minorEastAsia"/>
          <w:sz w:val="22"/>
        </w:rPr>
      </w:pPr>
      <w:r w:rsidRPr="00302C17">
        <w:rPr>
          <w:rFonts w:asciiTheme="minorEastAsia" w:hAnsiTheme="minorEastAsia" w:hint="eastAsia"/>
          <w:sz w:val="22"/>
        </w:rPr>
        <w:t>補助を実施していますので、そちらでご申請ください（本補助金の対象とはなりません）。</w:t>
      </w:r>
    </w:p>
    <w:p w14:paraId="5EA5FB75" w14:textId="77777777" w:rsidR="009D0F4F" w:rsidRDefault="009D0F4F" w:rsidP="009D0F4F">
      <w:pPr>
        <w:rPr>
          <w:rFonts w:asciiTheme="minorEastAsia" w:hAnsiTheme="minorEastAsia"/>
          <w:sz w:val="22"/>
        </w:rPr>
      </w:pPr>
    </w:p>
    <w:p w14:paraId="20AC970A" w14:textId="063B8736" w:rsidR="009A5025" w:rsidRDefault="009D0F4F" w:rsidP="009D0F4F">
      <w:pPr>
        <w:rPr>
          <w:rFonts w:asciiTheme="minorEastAsia" w:hAnsiTheme="minorEastAsia"/>
          <w:sz w:val="22"/>
        </w:rPr>
      </w:pPr>
      <w:r>
        <w:rPr>
          <w:rFonts w:asciiTheme="minorEastAsia" w:hAnsiTheme="minorEastAsia" w:hint="eastAsia"/>
          <w:sz w:val="22"/>
        </w:rPr>
        <w:t>Ｑ２：</w:t>
      </w:r>
      <w:r w:rsidR="000C327F">
        <w:rPr>
          <w:rFonts w:asciiTheme="minorEastAsia" w:hAnsiTheme="minorEastAsia" w:hint="eastAsia"/>
          <w:sz w:val="22"/>
        </w:rPr>
        <w:t>申請書に記載する令和５</w:t>
      </w:r>
      <w:r w:rsidR="009A5025">
        <w:rPr>
          <w:rFonts w:asciiTheme="minorEastAsia" w:hAnsiTheme="minorEastAsia" w:hint="eastAsia"/>
          <w:sz w:val="22"/>
        </w:rPr>
        <w:t>年度光熱費（電気料金、ガス料金、灯油代）実績額</w:t>
      </w:r>
      <w:r>
        <w:rPr>
          <w:rFonts w:asciiTheme="minorEastAsia" w:hAnsiTheme="minorEastAsia" w:hint="eastAsia"/>
          <w:sz w:val="22"/>
        </w:rPr>
        <w:t>の補助対象月</w:t>
      </w:r>
    </w:p>
    <w:p w14:paraId="182B24D1" w14:textId="77777777" w:rsidR="009D0F4F" w:rsidRDefault="009D0F4F" w:rsidP="009A5025">
      <w:pPr>
        <w:ind w:firstLineChars="300" w:firstLine="710"/>
        <w:rPr>
          <w:rFonts w:asciiTheme="minorEastAsia" w:hAnsiTheme="minorEastAsia"/>
          <w:sz w:val="22"/>
        </w:rPr>
      </w:pPr>
      <w:r>
        <w:rPr>
          <w:rFonts w:asciiTheme="minorEastAsia" w:hAnsiTheme="minorEastAsia" w:hint="eastAsia"/>
          <w:sz w:val="22"/>
        </w:rPr>
        <w:t>はいつの分か。</w:t>
      </w:r>
    </w:p>
    <w:p w14:paraId="2FD2D410" w14:textId="61577E0C" w:rsidR="0018198E" w:rsidRDefault="009D0F4F" w:rsidP="0018198E">
      <w:pPr>
        <w:rPr>
          <w:rFonts w:asciiTheme="minorEastAsia" w:hAnsiTheme="minorEastAsia"/>
          <w:sz w:val="22"/>
        </w:rPr>
      </w:pPr>
      <w:r>
        <w:rPr>
          <w:rFonts w:asciiTheme="minorEastAsia" w:hAnsiTheme="minorEastAsia" w:hint="eastAsia"/>
          <w:sz w:val="22"/>
        </w:rPr>
        <w:t>Ａ２：</w:t>
      </w:r>
      <w:r w:rsidR="000C327F">
        <w:rPr>
          <w:rFonts w:asciiTheme="minorEastAsia" w:hAnsiTheme="minorEastAsia" w:hint="eastAsia"/>
          <w:sz w:val="22"/>
          <w:u w:val="wave"/>
        </w:rPr>
        <w:t>令和５</w:t>
      </w:r>
      <w:r w:rsidRPr="00DE45BA">
        <w:rPr>
          <w:rFonts w:asciiTheme="minorEastAsia" w:hAnsiTheme="minorEastAsia" w:hint="eastAsia"/>
          <w:sz w:val="22"/>
          <w:u w:val="wave"/>
        </w:rPr>
        <w:t>年</w:t>
      </w:r>
      <w:r w:rsidR="007D1CCE">
        <w:rPr>
          <w:rFonts w:asciiTheme="minorEastAsia" w:hAnsiTheme="minorEastAsia" w:hint="eastAsia"/>
          <w:sz w:val="22"/>
          <w:u w:val="wave"/>
        </w:rPr>
        <w:t>10</w:t>
      </w:r>
      <w:r w:rsidRPr="00DE45BA">
        <w:rPr>
          <w:rFonts w:asciiTheme="minorEastAsia" w:hAnsiTheme="minorEastAsia" w:hint="eastAsia"/>
          <w:sz w:val="22"/>
          <w:u w:val="wave"/>
        </w:rPr>
        <w:t>月</w:t>
      </w:r>
      <w:r w:rsidR="00291AFD" w:rsidRPr="00DE45BA">
        <w:rPr>
          <w:rFonts w:asciiTheme="minorEastAsia" w:hAnsiTheme="minorEastAsia" w:hint="eastAsia"/>
          <w:sz w:val="22"/>
          <w:u w:val="wave"/>
        </w:rPr>
        <w:t>分</w:t>
      </w:r>
      <w:r w:rsidRPr="00DE45BA">
        <w:rPr>
          <w:rFonts w:asciiTheme="minorEastAsia" w:hAnsiTheme="minorEastAsia" w:hint="eastAsia"/>
          <w:sz w:val="22"/>
          <w:u w:val="wave"/>
        </w:rPr>
        <w:t>から</w:t>
      </w:r>
      <w:r w:rsidR="007D1CCE">
        <w:rPr>
          <w:rFonts w:asciiTheme="minorEastAsia" w:hAnsiTheme="minorEastAsia" w:hint="eastAsia"/>
          <w:sz w:val="22"/>
          <w:u w:val="wave"/>
        </w:rPr>
        <w:t>令和６</w:t>
      </w:r>
      <w:r w:rsidR="009F6D27">
        <w:rPr>
          <w:rFonts w:asciiTheme="minorEastAsia" w:hAnsiTheme="minorEastAsia" w:hint="eastAsia"/>
          <w:sz w:val="22"/>
          <w:u w:val="wave"/>
        </w:rPr>
        <w:t>年</w:t>
      </w:r>
      <w:r w:rsidR="007D1CCE">
        <w:rPr>
          <w:rFonts w:asciiTheme="minorEastAsia" w:hAnsiTheme="minorEastAsia" w:hint="eastAsia"/>
          <w:sz w:val="22"/>
          <w:u w:val="wave"/>
        </w:rPr>
        <w:t>３</w:t>
      </w:r>
      <w:r w:rsidRPr="00DE45BA">
        <w:rPr>
          <w:rFonts w:asciiTheme="minorEastAsia" w:hAnsiTheme="minorEastAsia" w:hint="eastAsia"/>
          <w:sz w:val="22"/>
          <w:u w:val="wave"/>
        </w:rPr>
        <w:t>月分</w:t>
      </w:r>
      <w:r w:rsidR="009A5025" w:rsidRPr="00DE45BA">
        <w:rPr>
          <w:rFonts w:asciiTheme="minorEastAsia" w:hAnsiTheme="minorEastAsia" w:hint="eastAsia"/>
          <w:sz w:val="22"/>
          <w:u w:val="wave"/>
        </w:rPr>
        <w:t>の光熱費（電気料金、ガス料金、灯油代）が対象</w:t>
      </w:r>
      <w:r>
        <w:rPr>
          <w:rFonts w:asciiTheme="minorEastAsia" w:hAnsiTheme="minorEastAsia" w:hint="eastAsia"/>
          <w:sz w:val="22"/>
        </w:rPr>
        <w:t>と</w:t>
      </w:r>
    </w:p>
    <w:p w14:paraId="32930189" w14:textId="76A4EADB" w:rsidR="0018198E" w:rsidRDefault="009D0F4F" w:rsidP="0018198E">
      <w:pPr>
        <w:ind w:firstLineChars="300" w:firstLine="710"/>
        <w:rPr>
          <w:rFonts w:asciiTheme="minorEastAsia" w:hAnsiTheme="minorEastAsia"/>
          <w:sz w:val="22"/>
        </w:rPr>
      </w:pPr>
      <w:r>
        <w:rPr>
          <w:rFonts w:asciiTheme="minorEastAsia" w:hAnsiTheme="minorEastAsia" w:hint="eastAsia"/>
          <w:sz w:val="22"/>
        </w:rPr>
        <w:t>なります</w:t>
      </w:r>
      <w:r w:rsidR="009A5025">
        <w:rPr>
          <w:rFonts w:asciiTheme="minorEastAsia" w:hAnsiTheme="minorEastAsia" w:hint="eastAsia"/>
          <w:sz w:val="22"/>
        </w:rPr>
        <w:t>ので、その月分の実績額を記載ください。</w:t>
      </w:r>
    </w:p>
    <w:p w14:paraId="4A714F96" w14:textId="461E3112" w:rsidR="009A5025" w:rsidRPr="00DE45BA" w:rsidRDefault="009A5025" w:rsidP="0018198E">
      <w:pPr>
        <w:ind w:leftChars="300" w:left="680"/>
        <w:rPr>
          <w:rFonts w:asciiTheme="minorEastAsia" w:hAnsiTheme="minorEastAsia"/>
          <w:sz w:val="22"/>
          <w:u w:val="wave"/>
        </w:rPr>
      </w:pPr>
      <w:r w:rsidRPr="00DE45BA">
        <w:rPr>
          <w:rFonts w:asciiTheme="minorEastAsia" w:hAnsiTheme="minorEastAsia" w:hint="eastAsia"/>
          <w:sz w:val="22"/>
          <w:u w:val="wave"/>
        </w:rPr>
        <w:t>ただし、一部の光熱費・月分で補助上限額を上回る場合は、該当の光熱費・月分の実績額のみの記載で構いません。</w:t>
      </w:r>
    </w:p>
    <w:p w14:paraId="7807005C" w14:textId="0F436D51" w:rsidR="00C54A29" w:rsidRPr="00DE45BA" w:rsidRDefault="009A5025" w:rsidP="009A5025">
      <w:pPr>
        <w:ind w:firstLineChars="300" w:firstLine="710"/>
        <w:rPr>
          <w:rFonts w:asciiTheme="minorEastAsia" w:hAnsiTheme="minorEastAsia"/>
          <w:sz w:val="22"/>
          <w:u w:val="wave"/>
        </w:rPr>
      </w:pPr>
      <w:r w:rsidRPr="00DE45BA">
        <w:rPr>
          <w:rFonts w:asciiTheme="minorEastAsia" w:hAnsiTheme="minorEastAsia" w:hint="eastAsia"/>
          <w:sz w:val="22"/>
          <w:u w:val="wave"/>
        </w:rPr>
        <w:t>（例：訪問介護の補助金上限額</w:t>
      </w:r>
      <w:r w:rsidR="000C327F">
        <w:rPr>
          <w:rFonts w:asciiTheme="minorEastAsia" w:hAnsiTheme="minorEastAsia"/>
          <w:sz w:val="22"/>
          <w:u w:val="wave"/>
        </w:rPr>
        <w:t>3</w:t>
      </w:r>
      <w:r w:rsidRPr="00DE45BA">
        <w:rPr>
          <w:rFonts w:asciiTheme="minorEastAsia" w:hAnsiTheme="minorEastAsia"/>
          <w:sz w:val="22"/>
          <w:u w:val="wave"/>
        </w:rPr>
        <w:t>0,000</w:t>
      </w:r>
      <w:r w:rsidRPr="00DE45BA">
        <w:rPr>
          <w:rFonts w:asciiTheme="minorEastAsia" w:hAnsiTheme="minorEastAsia" w:hint="eastAsia"/>
          <w:sz w:val="22"/>
          <w:u w:val="wave"/>
        </w:rPr>
        <w:t>円に対し、電気料金</w:t>
      </w:r>
      <w:r w:rsidR="008042EF" w:rsidRPr="00DE45BA">
        <w:rPr>
          <w:rFonts w:asciiTheme="minorEastAsia" w:hAnsiTheme="minorEastAsia" w:hint="eastAsia"/>
          <w:sz w:val="22"/>
          <w:u w:val="wave"/>
        </w:rPr>
        <w:t>の</w:t>
      </w:r>
      <w:r w:rsidR="007D1CCE">
        <w:rPr>
          <w:rFonts w:asciiTheme="minorEastAsia" w:hAnsiTheme="minorEastAsia" w:hint="eastAsia"/>
          <w:sz w:val="22"/>
          <w:u w:val="wave"/>
        </w:rPr>
        <w:t>10</w:t>
      </w:r>
      <w:r w:rsidRPr="00DE45BA">
        <w:rPr>
          <w:rFonts w:asciiTheme="minorEastAsia" w:hAnsiTheme="minorEastAsia" w:hint="eastAsia"/>
          <w:sz w:val="22"/>
          <w:u w:val="wave"/>
        </w:rPr>
        <w:t>月分</w:t>
      </w:r>
      <w:r w:rsidR="00C54A29" w:rsidRPr="00DE45BA">
        <w:rPr>
          <w:rFonts w:asciiTheme="minorEastAsia" w:hAnsiTheme="minorEastAsia" w:hint="eastAsia"/>
          <w:sz w:val="22"/>
          <w:u w:val="wave"/>
        </w:rPr>
        <w:t>だけで</w:t>
      </w:r>
      <w:r w:rsidR="000C327F">
        <w:rPr>
          <w:rFonts w:asciiTheme="minorEastAsia" w:hAnsiTheme="minorEastAsia"/>
          <w:sz w:val="22"/>
          <w:u w:val="wave"/>
        </w:rPr>
        <w:t>4</w:t>
      </w:r>
      <w:r w:rsidR="008042EF" w:rsidRPr="00DE45BA">
        <w:rPr>
          <w:rFonts w:asciiTheme="minorEastAsia" w:hAnsiTheme="minorEastAsia"/>
          <w:sz w:val="22"/>
          <w:u w:val="wave"/>
        </w:rPr>
        <w:t>0,000</w:t>
      </w:r>
      <w:r w:rsidR="008042EF" w:rsidRPr="00DE45BA">
        <w:rPr>
          <w:rFonts w:asciiTheme="minorEastAsia" w:hAnsiTheme="minorEastAsia" w:hint="eastAsia"/>
          <w:sz w:val="22"/>
          <w:u w:val="wave"/>
        </w:rPr>
        <w:t>円の</w:t>
      </w:r>
    </w:p>
    <w:p w14:paraId="3FA5C594" w14:textId="616A9812" w:rsidR="008042EF" w:rsidRPr="00DE45BA" w:rsidRDefault="00C54A29" w:rsidP="00C54A29">
      <w:pPr>
        <w:ind w:firstLineChars="400" w:firstLine="947"/>
        <w:rPr>
          <w:rFonts w:asciiTheme="minorEastAsia" w:hAnsiTheme="minorEastAsia"/>
          <w:sz w:val="22"/>
          <w:u w:val="wave"/>
        </w:rPr>
      </w:pPr>
      <w:r w:rsidRPr="00DE45BA">
        <w:rPr>
          <w:rFonts w:asciiTheme="minorEastAsia" w:hAnsiTheme="minorEastAsia" w:hint="eastAsia"/>
          <w:sz w:val="22"/>
          <w:u w:val="wave"/>
        </w:rPr>
        <w:t>実績がある</w:t>
      </w:r>
      <w:r w:rsidR="008042EF" w:rsidRPr="00DE45BA">
        <w:rPr>
          <w:rFonts w:asciiTheme="minorEastAsia" w:hAnsiTheme="minorEastAsia" w:hint="eastAsia"/>
          <w:sz w:val="22"/>
          <w:u w:val="wave"/>
        </w:rPr>
        <w:t>場合、</w:t>
      </w:r>
      <w:r w:rsidR="00556222">
        <w:rPr>
          <w:rFonts w:asciiTheme="minorEastAsia" w:hAnsiTheme="minorEastAsia" w:hint="eastAsia"/>
          <w:sz w:val="22"/>
          <w:u w:val="wave"/>
        </w:rPr>
        <w:t>4</w:t>
      </w:r>
      <w:r w:rsidR="008042EF" w:rsidRPr="00DE45BA">
        <w:rPr>
          <w:rFonts w:asciiTheme="minorEastAsia" w:hAnsiTheme="minorEastAsia"/>
          <w:sz w:val="22"/>
          <w:u w:val="wave"/>
        </w:rPr>
        <w:t>0,000</w:t>
      </w:r>
      <w:r w:rsidR="008042EF" w:rsidRPr="00DE45BA">
        <w:rPr>
          <w:rFonts w:asciiTheme="minorEastAsia" w:hAnsiTheme="minorEastAsia" w:hint="eastAsia"/>
          <w:sz w:val="22"/>
          <w:u w:val="wave"/>
        </w:rPr>
        <w:t>円の記載で可）</w:t>
      </w:r>
    </w:p>
    <w:p w14:paraId="559997DB" w14:textId="3FA4A531" w:rsidR="008042EF" w:rsidRDefault="008042EF" w:rsidP="009A5025">
      <w:pPr>
        <w:ind w:firstLineChars="300" w:firstLine="710"/>
        <w:rPr>
          <w:rFonts w:asciiTheme="minorEastAsia" w:hAnsiTheme="minorEastAsia"/>
          <w:sz w:val="22"/>
        </w:rPr>
      </w:pPr>
      <w:r>
        <w:rPr>
          <w:rFonts w:asciiTheme="minorEastAsia" w:hAnsiTheme="minorEastAsia" w:hint="eastAsia"/>
          <w:sz w:val="22"/>
        </w:rPr>
        <w:t>→この場合、添付書類の領収書（写し）または通帳コピー（写し）についても</w:t>
      </w:r>
      <w:r w:rsidR="00953400">
        <w:rPr>
          <w:rFonts w:asciiTheme="minorEastAsia" w:hAnsiTheme="minorEastAsia" w:hint="eastAsia"/>
          <w:sz w:val="22"/>
        </w:rPr>
        <w:t>4</w:t>
      </w:r>
      <w:r>
        <w:rPr>
          <w:rFonts w:asciiTheme="minorEastAsia" w:hAnsiTheme="minorEastAsia"/>
          <w:sz w:val="22"/>
        </w:rPr>
        <w:t>0,000</w:t>
      </w:r>
      <w:r>
        <w:rPr>
          <w:rFonts w:asciiTheme="minorEastAsia" w:hAnsiTheme="minorEastAsia" w:hint="eastAsia"/>
          <w:sz w:val="22"/>
        </w:rPr>
        <w:t>円</w:t>
      </w:r>
    </w:p>
    <w:p w14:paraId="00638547" w14:textId="369032A6" w:rsidR="009A5025" w:rsidRDefault="008042EF" w:rsidP="008042EF">
      <w:pPr>
        <w:ind w:firstLineChars="300" w:firstLine="710"/>
        <w:rPr>
          <w:rFonts w:asciiTheme="minorEastAsia" w:hAnsiTheme="minorEastAsia"/>
          <w:sz w:val="22"/>
        </w:rPr>
      </w:pPr>
      <w:r>
        <w:rPr>
          <w:rFonts w:asciiTheme="minorEastAsia" w:hAnsiTheme="minorEastAsia" w:hint="eastAsia"/>
          <w:sz w:val="22"/>
        </w:rPr>
        <w:t xml:space="preserve">　がわかるものを添付してください。</w:t>
      </w:r>
    </w:p>
    <w:p w14:paraId="54F3DA54" w14:textId="2A0BA20E" w:rsidR="009F6D27" w:rsidRDefault="009F6D27" w:rsidP="008042EF">
      <w:pPr>
        <w:ind w:firstLineChars="300" w:firstLine="710"/>
        <w:rPr>
          <w:rFonts w:asciiTheme="minorEastAsia" w:hAnsiTheme="minorEastAsia"/>
          <w:sz w:val="22"/>
        </w:rPr>
      </w:pPr>
    </w:p>
    <w:p w14:paraId="6C2C2C99" w14:textId="7BC89615" w:rsidR="00586AB7" w:rsidRDefault="00586AB7" w:rsidP="00586AB7">
      <w:pPr>
        <w:ind w:left="710" w:hangingChars="300" w:hanging="710"/>
        <w:rPr>
          <w:rFonts w:asciiTheme="minorEastAsia" w:hAnsiTheme="minorEastAsia"/>
          <w:sz w:val="22"/>
        </w:rPr>
      </w:pPr>
      <w:r>
        <w:rPr>
          <w:rFonts w:asciiTheme="minorEastAsia" w:hAnsiTheme="minorEastAsia" w:hint="eastAsia"/>
          <w:sz w:val="22"/>
        </w:rPr>
        <w:t>Ｑ３：</w:t>
      </w:r>
      <w:r w:rsidR="00953400">
        <w:rPr>
          <w:rFonts w:asciiTheme="minorEastAsia" w:hAnsiTheme="minorEastAsia" w:hint="eastAsia"/>
          <w:sz w:val="22"/>
        </w:rPr>
        <w:t>申請書に記載する令和５</w:t>
      </w:r>
      <w:r w:rsidR="001C12FF">
        <w:rPr>
          <w:rFonts w:asciiTheme="minorEastAsia" w:hAnsiTheme="minorEastAsia" w:hint="eastAsia"/>
          <w:sz w:val="22"/>
        </w:rPr>
        <w:t>年度光熱費（電気料金、ガス料金、灯油代）実績額で、「複数の</w:t>
      </w:r>
    </w:p>
    <w:p w14:paraId="75B7E6EC" w14:textId="77777777" w:rsidR="001C12FF" w:rsidRDefault="001C12FF" w:rsidP="00586AB7">
      <w:pPr>
        <w:ind w:left="710" w:hangingChars="300" w:hanging="710"/>
        <w:rPr>
          <w:rFonts w:asciiTheme="minorEastAsia" w:hAnsiTheme="minorEastAsia"/>
          <w:sz w:val="22"/>
        </w:rPr>
      </w:pPr>
      <w:r>
        <w:rPr>
          <w:rFonts w:asciiTheme="minorEastAsia" w:hAnsiTheme="minorEastAsia" w:hint="eastAsia"/>
          <w:sz w:val="22"/>
        </w:rPr>
        <w:t xml:space="preserve">　　　事業所等・サービス種別で請求が一括となっている場合は、按分した額を記載」とあるが、</w:t>
      </w:r>
    </w:p>
    <w:p w14:paraId="2B22D0AA" w14:textId="77777777" w:rsidR="001C12FF" w:rsidRDefault="001C12FF" w:rsidP="00586AB7">
      <w:pPr>
        <w:ind w:left="710" w:hangingChars="300" w:hanging="710"/>
        <w:rPr>
          <w:rFonts w:asciiTheme="minorEastAsia" w:hAnsiTheme="minorEastAsia"/>
          <w:sz w:val="22"/>
        </w:rPr>
      </w:pPr>
      <w:r>
        <w:rPr>
          <w:rFonts w:asciiTheme="minorEastAsia" w:hAnsiTheme="minorEastAsia" w:hint="eastAsia"/>
          <w:sz w:val="22"/>
        </w:rPr>
        <w:t xml:space="preserve">　　　どのような基準で按分するのか。</w:t>
      </w:r>
    </w:p>
    <w:p w14:paraId="71ABD702" w14:textId="77777777" w:rsidR="00586AB7" w:rsidRDefault="00586AB7" w:rsidP="0081486A">
      <w:pPr>
        <w:ind w:left="710" w:hangingChars="300" w:hanging="710"/>
        <w:rPr>
          <w:rFonts w:asciiTheme="minorEastAsia" w:hAnsiTheme="minorEastAsia"/>
          <w:sz w:val="22"/>
        </w:rPr>
      </w:pPr>
      <w:r>
        <w:rPr>
          <w:rFonts w:asciiTheme="minorEastAsia" w:hAnsiTheme="minorEastAsia" w:hint="eastAsia"/>
          <w:sz w:val="22"/>
        </w:rPr>
        <w:t>Ａ３</w:t>
      </w:r>
      <w:r w:rsidR="00C54A29">
        <w:rPr>
          <w:rFonts w:asciiTheme="minorEastAsia" w:hAnsiTheme="minorEastAsia" w:hint="eastAsia"/>
          <w:sz w:val="22"/>
        </w:rPr>
        <w:t>：例として</w:t>
      </w:r>
      <w:r w:rsidR="006700A3">
        <w:rPr>
          <w:rFonts w:asciiTheme="minorEastAsia" w:hAnsiTheme="minorEastAsia" w:hint="eastAsia"/>
          <w:sz w:val="22"/>
        </w:rPr>
        <w:t>、</w:t>
      </w:r>
      <w:r w:rsidR="00C54A29">
        <w:rPr>
          <w:rFonts w:asciiTheme="minorEastAsia" w:hAnsiTheme="minorEastAsia" w:hint="eastAsia"/>
          <w:sz w:val="22"/>
        </w:rPr>
        <w:t>定員数や事業所面積</w:t>
      </w:r>
      <w:r w:rsidR="007D0933">
        <w:rPr>
          <w:rFonts w:asciiTheme="minorEastAsia" w:hAnsiTheme="minorEastAsia" w:hint="eastAsia"/>
          <w:sz w:val="22"/>
        </w:rPr>
        <w:t>、均等割り</w:t>
      </w:r>
      <w:r w:rsidR="00C54A29">
        <w:rPr>
          <w:rFonts w:asciiTheme="minorEastAsia" w:hAnsiTheme="minorEastAsia" w:hint="eastAsia"/>
          <w:sz w:val="22"/>
        </w:rPr>
        <w:t>などで按分してください</w:t>
      </w:r>
      <w:r>
        <w:rPr>
          <w:rFonts w:asciiTheme="minorEastAsia" w:hAnsiTheme="minorEastAsia" w:hint="eastAsia"/>
          <w:sz w:val="22"/>
        </w:rPr>
        <w:t>。</w:t>
      </w:r>
      <w:r w:rsidR="00B860F6">
        <w:rPr>
          <w:rFonts w:asciiTheme="minorEastAsia" w:hAnsiTheme="minorEastAsia" w:hint="eastAsia"/>
          <w:sz w:val="22"/>
        </w:rPr>
        <w:t>按分表</w:t>
      </w:r>
      <w:r w:rsidR="0081486A">
        <w:rPr>
          <w:rFonts w:asciiTheme="minorEastAsia" w:hAnsiTheme="minorEastAsia" w:hint="eastAsia"/>
          <w:sz w:val="22"/>
        </w:rPr>
        <w:t>は任意の様式となりますが、記載方法は</w:t>
      </w:r>
      <w:r w:rsidR="00B860F6">
        <w:rPr>
          <w:rFonts w:asciiTheme="minorEastAsia" w:hAnsiTheme="minorEastAsia" w:hint="eastAsia"/>
          <w:sz w:val="22"/>
        </w:rPr>
        <w:t>申請書記載例に示してあります。</w:t>
      </w:r>
    </w:p>
    <w:p w14:paraId="68644BFA" w14:textId="77777777" w:rsidR="004D1DFC" w:rsidRPr="007D0933" w:rsidRDefault="004D1DFC" w:rsidP="004D1DFC">
      <w:pPr>
        <w:rPr>
          <w:rFonts w:asciiTheme="minorEastAsia" w:hAnsiTheme="minorEastAsia"/>
          <w:sz w:val="22"/>
        </w:rPr>
      </w:pPr>
    </w:p>
    <w:p w14:paraId="6AC3B785" w14:textId="46F7CC94" w:rsidR="004D1DFC" w:rsidRDefault="00C54A29" w:rsidP="004D1DFC">
      <w:pPr>
        <w:rPr>
          <w:rFonts w:asciiTheme="minorEastAsia" w:hAnsiTheme="minorEastAsia"/>
          <w:sz w:val="22"/>
        </w:rPr>
      </w:pPr>
      <w:r>
        <w:rPr>
          <w:rFonts w:asciiTheme="minorEastAsia" w:hAnsiTheme="minorEastAsia" w:hint="eastAsia"/>
          <w:sz w:val="22"/>
        </w:rPr>
        <w:t>Ｑ４</w:t>
      </w:r>
      <w:r w:rsidR="004D1DFC">
        <w:rPr>
          <w:rFonts w:asciiTheme="minorEastAsia" w:hAnsiTheme="minorEastAsia" w:hint="eastAsia"/>
          <w:sz w:val="22"/>
        </w:rPr>
        <w:t>：令和</w:t>
      </w:r>
      <w:r w:rsidR="009F6D27">
        <w:rPr>
          <w:rFonts w:asciiTheme="minorEastAsia" w:hAnsiTheme="minorEastAsia" w:hint="eastAsia"/>
          <w:sz w:val="22"/>
        </w:rPr>
        <w:t>５</w:t>
      </w:r>
      <w:r w:rsidR="004D1DFC">
        <w:rPr>
          <w:rFonts w:asciiTheme="minorEastAsia" w:hAnsiTheme="minorEastAsia" w:hint="eastAsia"/>
          <w:sz w:val="22"/>
        </w:rPr>
        <w:t>年</w:t>
      </w:r>
      <w:r w:rsidR="007D1CCE">
        <w:rPr>
          <w:rFonts w:asciiTheme="minorEastAsia" w:hAnsiTheme="minorEastAsia" w:hint="eastAsia"/>
          <w:sz w:val="22"/>
        </w:rPr>
        <w:t>1</w:t>
      </w:r>
      <w:r w:rsidR="007D1CCE">
        <w:rPr>
          <w:rFonts w:asciiTheme="minorEastAsia" w:hAnsiTheme="minorEastAsia"/>
          <w:sz w:val="22"/>
        </w:rPr>
        <w:t>0</w:t>
      </w:r>
      <w:r w:rsidR="004D1DFC">
        <w:rPr>
          <w:rFonts w:asciiTheme="minorEastAsia" w:hAnsiTheme="minorEastAsia" w:hint="eastAsia"/>
          <w:sz w:val="22"/>
        </w:rPr>
        <w:t>月2日以降に事業を開始した場合は対象となるか。</w:t>
      </w:r>
    </w:p>
    <w:p w14:paraId="7E400EE5" w14:textId="6EDD1CE1" w:rsidR="00805A61" w:rsidRDefault="00C54A29" w:rsidP="009F6D27">
      <w:pPr>
        <w:rPr>
          <w:rFonts w:asciiTheme="minorEastAsia" w:hAnsiTheme="minorEastAsia"/>
          <w:sz w:val="22"/>
        </w:rPr>
      </w:pPr>
      <w:r>
        <w:rPr>
          <w:rFonts w:asciiTheme="minorEastAsia" w:hAnsiTheme="minorEastAsia" w:hint="eastAsia"/>
          <w:sz w:val="22"/>
        </w:rPr>
        <w:t>Ａ４</w:t>
      </w:r>
      <w:r w:rsidR="008042EF">
        <w:rPr>
          <w:rFonts w:asciiTheme="minorEastAsia" w:hAnsiTheme="minorEastAsia" w:hint="eastAsia"/>
          <w:sz w:val="22"/>
        </w:rPr>
        <w:t>：対象とはなりません。今回の補助</w:t>
      </w:r>
      <w:r w:rsidR="004D1DFC">
        <w:rPr>
          <w:rFonts w:asciiTheme="minorEastAsia" w:hAnsiTheme="minorEastAsia" w:hint="eastAsia"/>
          <w:sz w:val="22"/>
        </w:rPr>
        <w:t>金は、</w:t>
      </w:r>
      <w:r w:rsidR="008C1C3A">
        <w:rPr>
          <w:rFonts w:asciiTheme="minorEastAsia" w:hAnsiTheme="minorEastAsia" w:hint="eastAsia"/>
          <w:sz w:val="22"/>
        </w:rPr>
        <w:t>基準日</w:t>
      </w:r>
      <w:r w:rsidR="007D1CCE">
        <w:rPr>
          <w:rFonts w:asciiTheme="minorEastAsia" w:hAnsiTheme="minorEastAsia" w:hint="eastAsia"/>
          <w:sz w:val="22"/>
        </w:rPr>
        <w:t>（令和５年1</w:t>
      </w:r>
      <w:r w:rsidR="007D1CCE">
        <w:rPr>
          <w:rFonts w:asciiTheme="minorEastAsia" w:hAnsiTheme="minorEastAsia"/>
          <w:sz w:val="22"/>
        </w:rPr>
        <w:t>0</w:t>
      </w:r>
      <w:r w:rsidR="00805A61">
        <w:rPr>
          <w:rFonts w:asciiTheme="minorEastAsia" w:hAnsiTheme="minorEastAsia" w:hint="eastAsia"/>
          <w:sz w:val="22"/>
        </w:rPr>
        <w:t>月１日時点）</w:t>
      </w:r>
      <w:r w:rsidR="008C1C3A">
        <w:rPr>
          <w:rFonts w:asciiTheme="minorEastAsia" w:hAnsiTheme="minorEastAsia" w:hint="eastAsia"/>
          <w:sz w:val="22"/>
        </w:rPr>
        <w:t>以前から</w:t>
      </w:r>
      <w:r w:rsidR="004D1DFC">
        <w:rPr>
          <w:rFonts w:asciiTheme="minorEastAsia" w:hAnsiTheme="minorEastAsia" w:hint="eastAsia"/>
          <w:sz w:val="22"/>
        </w:rPr>
        <w:t>長引く</w:t>
      </w:r>
    </w:p>
    <w:p w14:paraId="631CBDD9" w14:textId="2C5877E5" w:rsidR="004D1DFC" w:rsidRDefault="004D1DFC" w:rsidP="008C1C3A">
      <w:pPr>
        <w:ind w:firstLineChars="300" w:firstLine="710"/>
        <w:rPr>
          <w:rFonts w:asciiTheme="minorEastAsia" w:hAnsiTheme="minorEastAsia"/>
          <w:sz w:val="22"/>
        </w:rPr>
      </w:pPr>
      <w:r>
        <w:rPr>
          <w:rFonts w:asciiTheme="minorEastAsia" w:hAnsiTheme="minorEastAsia" w:hint="eastAsia"/>
          <w:sz w:val="22"/>
        </w:rPr>
        <w:t>物価高騰等の影響を受けている事業所等に対する支援を目的としているためです。</w:t>
      </w:r>
    </w:p>
    <w:p w14:paraId="58FC5E03" w14:textId="77777777" w:rsidR="007D1CCE" w:rsidRPr="007D1CCE" w:rsidRDefault="007D1CCE" w:rsidP="008C1C3A">
      <w:pPr>
        <w:ind w:firstLineChars="300" w:firstLine="710"/>
        <w:rPr>
          <w:rFonts w:asciiTheme="minorEastAsia" w:hAnsiTheme="minorEastAsia" w:hint="eastAsia"/>
          <w:sz w:val="22"/>
        </w:rPr>
      </w:pPr>
    </w:p>
    <w:p w14:paraId="16DE0220" w14:textId="5A83F40F" w:rsidR="004D1DFC" w:rsidRDefault="009D0F4F" w:rsidP="004D1DFC">
      <w:pPr>
        <w:ind w:left="710" w:hangingChars="300" w:hanging="710"/>
        <w:rPr>
          <w:rFonts w:asciiTheme="minorEastAsia" w:hAnsiTheme="minorEastAsia"/>
          <w:sz w:val="22"/>
        </w:rPr>
      </w:pPr>
      <w:r>
        <w:rPr>
          <w:rFonts w:asciiTheme="minorEastAsia" w:hAnsiTheme="minorEastAsia" w:hint="eastAsia"/>
          <w:sz w:val="22"/>
        </w:rPr>
        <w:lastRenderedPageBreak/>
        <w:t>Ｑ</w:t>
      </w:r>
      <w:r w:rsidR="00C54A29">
        <w:rPr>
          <w:rFonts w:asciiTheme="minorEastAsia" w:hAnsiTheme="minorEastAsia" w:hint="eastAsia"/>
          <w:sz w:val="22"/>
        </w:rPr>
        <w:t>５</w:t>
      </w:r>
      <w:r>
        <w:rPr>
          <w:rFonts w:asciiTheme="minorEastAsia" w:hAnsiTheme="minorEastAsia" w:hint="eastAsia"/>
          <w:sz w:val="22"/>
        </w:rPr>
        <w:t>：やむを得ない理由により、令和</w:t>
      </w:r>
      <w:r w:rsidR="00805A61">
        <w:rPr>
          <w:rFonts w:asciiTheme="minorEastAsia" w:hAnsiTheme="minorEastAsia" w:hint="eastAsia"/>
          <w:sz w:val="22"/>
        </w:rPr>
        <w:t>５</w:t>
      </w:r>
      <w:r>
        <w:rPr>
          <w:rFonts w:asciiTheme="minorEastAsia" w:hAnsiTheme="minorEastAsia" w:hint="eastAsia"/>
          <w:sz w:val="22"/>
        </w:rPr>
        <w:t>年</w:t>
      </w:r>
      <w:r w:rsidR="007D1CCE">
        <w:rPr>
          <w:rFonts w:asciiTheme="minorEastAsia" w:hAnsiTheme="minorEastAsia" w:hint="eastAsia"/>
          <w:sz w:val="22"/>
        </w:rPr>
        <w:t>1</w:t>
      </w:r>
      <w:r w:rsidR="007D1CCE">
        <w:rPr>
          <w:rFonts w:asciiTheme="minorEastAsia" w:hAnsiTheme="minorEastAsia"/>
          <w:sz w:val="22"/>
        </w:rPr>
        <w:t>0</w:t>
      </w:r>
      <w:r>
        <w:rPr>
          <w:rFonts w:asciiTheme="minorEastAsia" w:hAnsiTheme="minorEastAsia" w:hint="eastAsia"/>
          <w:sz w:val="22"/>
        </w:rPr>
        <w:t>月１日時点で休止している</w:t>
      </w:r>
      <w:r w:rsidR="004D1DFC">
        <w:rPr>
          <w:rFonts w:asciiTheme="minorEastAsia" w:hAnsiTheme="minorEastAsia" w:hint="eastAsia"/>
          <w:sz w:val="22"/>
        </w:rPr>
        <w:t>場合はどうすればよいか。</w:t>
      </w:r>
    </w:p>
    <w:p w14:paraId="5E044FBA" w14:textId="549F6135" w:rsidR="004D1DFC" w:rsidRDefault="00C54A29" w:rsidP="004D1DFC">
      <w:pPr>
        <w:rPr>
          <w:rFonts w:asciiTheme="minorEastAsia" w:hAnsiTheme="minorEastAsia"/>
          <w:sz w:val="22"/>
        </w:rPr>
      </w:pPr>
      <w:r>
        <w:rPr>
          <w:rFonts w:asciiTheme="minorEastAsia" w:hAnsiTheme="minorEastAsia" w:hint="eastAsia"/>
          <w:sz w:val="22"/>
        </w:rPr>
        <w:t>Ａ５</w:t>
      </w:r>
      <w:r w:rsidR="004D1DFC">
        <w:rPr>
          <w:rFonts w:asciiTheme="minorEastAsia" w:hAnsiTheme="minorEastAsia" w:hint="eastAsia"/>
          <w:sz w:val="22"/>
        </w:rPr>
        <w:t>：個別に介護保険課にご相談ください。</w:t>
      </w:r>
    </w:p>
    <w:p w14:paraId="01611CED" w14:textId="059F6E71" w:rsidR="00FD7133" w:rsidRDefault="00FD7133" w:rsidP="004D1DFC">
      <w:pPr>
        <w:rPr>
          <w:rFonts w:asciiTheme="minorEastAsia" w:hAnsiTheme="minorEastAsia"/>
          <w:sz w:val="22"/>
        </w:rPr>
      </w:pPr>
    </w:p>
    <w:p w14:paraId="505C9D53" w14:textId="70098EB8" w:rsidR="00FD7133" w:rsidRDefault="00FD7133" w:rsidP="004D1DFC">
      <w:pPr>
        <w:rPr>
          <w:rFonts w:asciiTheme="minorEastAsia" w:hAnsiTheme="minorEastAsia"/>
          <w:sz w:val="22"/>
        </w:rPr>
      </w:pPr>
      <w:r>
        <w:rPr>
          <w:rFonts w:asciiTheme="minorEastAsia" w:hAnsiTheme="minorEastAsia" w:hint="eastAsia"/>
          <w:sz w:val="22"/>
        </w:rPr>
        <w:t>Q６：</w:t>
      </w:r>
      <w:r w:rsidRPr="00FD7133">
        <w:rPr>
          <w:rFonts w:asciiTheme="minorEastAsia" w:hAnsiTheme="minorEastAsia" w:hint="eastAsia"/>
          <w:sz w:val="22"/>
        </w:rPr>
        <w:t>概要説明に障害福祉課でも同様の補助を実施しているとあるが、どこで確認できるか</w:t>
      </w:r>
      <w:r>
        <w:rPr>
          <w:rFonts w:asciiTheme="minorEastAsia" w:hAnsiTheme="minorEastAsia" w:hint="eastAsia"/>
          <w:sz w:val="22"/>
        </w:rPr>
        <w:t>。</w:t>
      </w:r>
    </w:p>
    <w:p w14:paraId="66DE2B5D" w14:textId="77777777" w:rsidR="00FD7133" w:rsidRDefault="00FD7133" w:rsidP="004D1DFC">
      <w:pPr>
        <w:rPr>
          <w:rFonts w:asciiTheme="minorEastAsia" w:hAnsiTheme="minorEastAsia"/>
          <w:sz w:val="22"/>
        </w:rPr>
      </w:pPr>
      <w:r>
        <w:rPr>
          <w:rFonts w:asciiTheme="minorEastAsia" w:hAnsiTheme="minorEastAsia" w:hint="eastAsia"/>
          <w:sz w:val="22"/>
        </w:rPr>
        <w:t>A６：</w:t>
      </w:r>
      <w:r w:rsidRPr="00FD7133">
        <w:rPr>
          <w:rFonts w:asciiTheme="minorEastAsia" w:hAnsiTheme="minorEastAsia" w:hint="eastAsia"/>
          <w:sz w:val="22"/>
        </w:rPr>
        <w:t>障害福祉課でも補助</w:t>
      </w:r>
      <w:r>
        <w:rPr>
          <w:rFonts w:asciiTheme="minorEastAsia" w:hAnsiTheme="minorEastAsia" w:hint="eastAsia"/>
          <w:sz w:val="22"/>
        </w:rPr>
        <w:t>制度</w:t>
      </w:r>
      <w:r w:rsidRPr="00FD7133">
        <w:rPr>
          <w:rFonts w:asciiTheme="minorEastAsia" w:hAnsiTheme="minorEastAsia" w:hint="eastAsia"/>
          <w:sz w:val="22"/>
        </w:rPr>
        <w:t>を実施する予定としているが、現在準備中となっています。準備が</w:t>
      </w:r>
    </w:p>
    <w:p w14:paraId="6673850F" w14:textId="1386BC88" w:rsidR="00207340" w:rsidRDefault="00FD7133" w:rsidP="00FD7133">
      <w:pPr>
        <w:ind w:firstLineChars="250" w:firstLine="592"/>
        <w:rPr>
          <w:rFonts w:asciiTheme="minorEastAsia" w:hAnsiTheme="minorEastAsia"/>
          <w:sz w:val="22"/>
        </w:rPr>
      </w:pPr>
      <w:r w:rsidRPr="00FD7133">
        <w:rPr>
          <w:rFonts w:asciiTheme="minorEastAsia" w:hAnsiTheme="minorEastAsia" w:hint="eastAsia"/>
          <w:sz w:val="22"/>
        </w:rPr>
        <w:t>整い次第、金沢市障害福祉課の</w:t>
      </w:r>
      <w:r>
        <w:rPr>
          <w:rFonts w:asciiTheme="minorEastAsia" w:hAnsiTheme="minorEastAsia" w:hint="eastAsia"/>
          <w:sz w:val="22"/>
        </w:rPr>
        <w:t>ホームページ</w:t>
      </w:r>
      <w:r w:rsidRPr="00FD7133">
        <w:rPr>
          <w:rFonts w:asciiTheme="minorEastAsia" w:hAnsiTheme="minorEastAsia"/>
          <w:sz w:val="22"/>
        </w:rPr>
        <w:t>等で周知いたします。</w:t>
      </w:r>
    </w:p>
    <w:p w14:paraId="32FB7557" w14:textId="73D14C77" w:rsidR="00FD7133" w:rsidRDefault="00FD7133" w:rsidP="00FD7133">
      <w:pPr>
        <w:ind w:firstLineChars="250" w:firstLine="592"/>
        <w:rPr>
          <w:rFonts w:asciiTheme="minorEastAsia" w:hAnsiTheme="minorEastAsia"/>
          <w:sz w:val="22"/>
        </w:rPr>
      </w:pPr>
    </w:p>
    <w:p w14:paraId="76728079" w14:textId="33D8A87A" w:rsidR="00FD7133" w:rsidRDefault="00FD7133" w:rsidP="00FD7133">
      <w:pPr>
        <w:rPr>
          <w:rFonts w:asciiTheme="minorEastAsia" w:hAnsiTheme="minorEastAsia"/>
          <w:sz w:val="22"/>
        </w:rPr>
      </w:pPr>
      <w:r>
        <w:rPr>
          <w:rFonts w:asciiTheme="minorEastAsia" w:hAnsiTheme="minorEastAsia" w:hint="eastAsia"/>
          <w:sz w:val="22"/>
        </w:rPr>
        <w:t>Q７：概要説明によると、</w:t>
      </w:r>
      <w:r w:rsidRPr="00FD7133">
        <w:rPr>
          <w:rFonts w:asciiTheme="minorEastAsia" w:hAnsiTheme="minorEastAsia"/>
          <w:sz w:val="22"/>
        </w:rPr>
        <w:t>15</w:t>
      </w:r>
      <w:r>
        <w:rPr>
          <w:rFonts w:asciiTheme="minorEastAsia" w:hAnsiTheme="minorEastAsia" w:hint="eastAsia"/>
          <w:sz w:val="22"/>
        </w:rPr>
        <w:t>人</w:t>
      </w:r>
      <w:r w:rsidRPr="00FD7133">
        <w:rPr>
          <w:rFonts w:asciiTheme="minorEastAsia" w:hAnsiTheme="minorEastAsia"/>
          <w:sz w:val="22"/>
        </w:rPr>
        <w:t>定員の地域密着型通所介護</w:t>
      </w:r>
      <w:r>
        <w:rPr>
          <w:rFonts w:asciiTheme="minorEastAsia" w:hAnsiTheme="minorEastAsia" w:hint="eastAsia"/>
          <w:sz w:val="22"/>
        </w:rPr>
        <w:t>と1</w:t>
      </w:r>
      <w:r>
        <w:rPr>
          <w:rFonts w:asciiTheme="minorEastAsia" w:hAnsiTheme="minorEastAsia"/>
          <w:sz w:val="22"/>
        </w:rPr>
        <w:t>5</w:t>
      </w:r>
      <w:r>
        <w:rPr>
          <w:rFonts w:asciiTheme="minorEastAsia" w:hAnsiTheme="minorEastAsia" w:hint="eastAsia"/>
          <w:sz w:val="22"/>
        </w:rPr>
        <w:t>人定員の</w:t>
      </w:r>
      <w:r w:rsidRPr="00FD7133">
        <w:rPr>
          <w:rFonts w:asciiTheme="minorEastAsia" w:hAnsiTheme="minorEastAsia"/>
          <w:sz w:val="22"/>
        </w:rPr>
        <w:t>基準緩和型通所サービ</w:t>
      </w:r>
    </w:p>
    <w:p w14:paraId="2F6E3785" w14:textId="28A21A4F" w:rsidR="00FD7133" w:rsidRDefault="00FD7133" w:rsidP="00FD7133">
      <w:pPr>
        <w:ind w:leftChars="300" w:left="680"/>
        <w:rPr>
          <w:rFonts w:asciiTheme="minorEastAsia" w:hAnsiTheme="minorEastAsia"/>
          <w:sz w:val="22"/>
        </w:rPr>
      </w:pPr>
      <w:r w:rsidRPr="00FD7133">
        <w:rPr>
          <w:rFonts w:asciiTheme="minorEastAsia" w:hAnsiTheme="minorEastAsia"/>
          <w:sz w:val="22"/>
        </w:rPr>
        <w:t>スを</w:t>
      </w:r>
      <w:r w:rsidR="00A24B48">
        <w:rPr>
          <w:rFonts w:asciiTheme="minorEastAsia" w:hAnsiTheme="minorEastAsia" w:hint="eastAsia"/>
          <w:sz w:val="22"/>
        </w:rPr>
        <w:t>同一所在地で</w:t>
      </w:r>
      <w:r w:rsidRPr="00FD7133">
        <w:rPr>
          <w:rFonts w:asciiTheme="minorEastAsia" w:hAnsiTheme="minorEastAsia"/>
          <w:sz w:val="22"/>
        </w:rPr>
        <w:t>実施して</w:t>
      </w:r>
      <w:r>
        <w:rPr>
          <w:rFonts w:asciiTheme="minorEastAsia" w:hAnsiTheme="minorEastAsia" w:hint="eastAsia"/>
          <w:sz w:val="22"/>
        </w:rPr>
        <w:t>いる場合、事業所としては１つとなるが、定員数は</w:t>
      </w:r>
      <w:r w:rsidR="00A24B48">
        <w:rPr>
          <w:rFonts w:asciiTheme="minorEastAsia" w:hAnsiTheme="minorEastAsia" w:hint="eastAsia"/>
          <w:sz w:val="22"/>
        </w:rPr>
        <w:t>合わせて</w:t>
      </w:r>
      <w:r w:rsidRPr="00FD7133">
        <w:rPr>
          <w:rFonts w:asciiTheme="minorEastAsia" w:hAnsiTheme="minorEastAsia"/>
          <w:sz w:val="22"/>
        </w:rPr>
        <w:t>30名</w:t>
      </w:r>
      <w:r>
        <w:rPr>
          <w:rFonts w:asciiTheme="minorEastAsia" w:hAnsiTheme="minorEastAsia" w:hint="eastAsia"/>
          <w:sz w:val="22"/>
        </w:rPr>
        <w:t>なので定員数1</w:t>
      </w:r>
      <w:r>
        <w:rPr>
          <w:rFonts w:asciiTheme="minorEastAsia" w:hAnsiTheme="minorEastAsia"/>
          <w:sz w:val="22"/>
        </w:rPr>
        <w:t>9</w:t>
      </w:r>
      <w:r>
        <w:rPr>
          <w:rFonts w:asciiTheme="minorEastAsia" w:hAnsiTheme="minorEastAsia" w:hint="eastAsia"/>
          <w:sz w:val="22"/>
        </w:rPr>
        <w:t>人以上として</w:t>
      </w:r>
      <w:r w:rsidR="00A6097E">
        <w:rPr>
          <w:rFonts w:asciiTheme="minorEastAsia" w:hAnsiTheme="minorEastAsia" w:hint="eastAsia"/>
          <w:sz w:val="22"/>
        </w:rPr>
        <w:t>1</w:t>
      </w:r>
      <w:r w:rsidR="00A6097E">
        <w:rPr>
          <w:rFonts w:asciiTheme="minorEastAsia" w:hAnsiTheme="minorEastAsia"/>
          <w:sz w:val="22"/>
        </w:rPr>
        <w:t>2</w:t>
      </w:r>
      <w:r>
        <w:rPr>
          <w:rFonts w:asciiTheme="minorEastAsia" w:hAnsiTheme="minorEastAsia"/>
          <w:sz w:val="22"/>
        </w:rPr>
        <w:t>0,000</w:t>
      </w:r>
      <w:r>
        <w:rPr>
          <w:rFonts w:asciiTheme="minorEastAsia" w:hAnsiTheme="minorEastAsia" w:hint="eastAsia"/>
          <w:sz w:val="22"/>
        </w:rPr>
        <w:t>円の補助上限額ということか</w:t>
      </w:r>
      <w:r w:rsidR="00A24B48">
        <w:rPr>
          <w:rFonts w:asciiTheme="minorEastAsia" w:hAnsiTheme="minorEastAsia" w:hint="eastAsia"/>
          <w:sz w:val="22"/>
        </w:rPr>
        <w:t>。</w:t>
      </w:r>
    </w:p>
    <w:p w14:paraId="7870CB78" w14:textId="1894536D" w:rsidR="00FD7133" w:rsidRDefault="00874049" w:rsidP="00FD7133">
      <w:pPr>
        <w:rPr>
          <w:rFonts w:asciiTheme="minorEastAsia" w:hAnsiTheme="minorEastAsia"/>
          <w:sz w:val="22"/>
        </w:rPr>
      </w:pPr>
      <w:r>
        <w:rPr>
          <w:rFonts w:asciiTheme="minorEastAsia" w:hAnsiTheme="minorEastAsia" w:hint="eastAsia"/>
          <w:sz w:val="22"/>
        </w:rPr>
        <w:t>A７</w:t>
      </w:r>
      <w:r w:rsidR="00FD7133">
        <w:rPr>
          <w:rFonts w:asciiTheme="minorEastAsia" w:hAnsiTheme="minorEastAsia" w:hint="eastAsia"/>
          <w:sz w:val="22"/>
        </w:rPr>
        <w:t>：お見込みのとおりです</w:t>
      </w:r>
      <w:r w:rsidR="00FD7133" w:rsidRPr="00FD7133">
        <w:rPr>
          <w:rFonts w:asciiTheme="minorEastAsia" w:hAnsiTheme="minorEastAsia"/>
          <w:sz w:val="22"/>
        </w:rPr>
        <w:t>。</w:t>
      </w:r>
    </w:p>
    <w:p w14:paraId="1A3AA8E4" w14:textId="77777777" w:rsidR="00FD7133" w:rsidRDefault="00FD7133" w:rsidP="00FD7133"/>
    <w:p w14:paraId="3F6F6478" w14:textId="57E85C22" w:rsidR="00FD7133" w:rsidRDefault="00671205" w:rsidP="00671205">
      <w:r>
        <w:rPr>
          <w:rFonts w:hint="eastAsia"/>
        </w:rPr>
        <w:t>Ｑ８：基準日以降にサービス種別の変更があった場合どうなるか。</w:t>
      </w:r>
    </w:p>
    <w:p w14:paraId="08236AA2" w14:textId="72515AD9" w:rsidR="00671205" w:rsidRPr="00FD7133" w:rsidRDefault="00671205" w:rsidP="00671205">
      <w:r>
        <w:rPr>
          <w:rFonts w:hint="eastAsia"/>
        </w:rPr>
        <w:t>Ａ８：基準日時点のサービス種別で申請してください。</w:t>
      </w:r>
    </w:p>
    <w:p w14:paraId="29C5CF9D" w14:textId="77777777" w:rsidR="00FD7133" w:rsidRPr="00FD7133" w:rsidRDefault="00FD7133"/>
    <w:sectPr w:rsidR="00FD7133" w:rsidRPr="00FD7133">
      <w:pgSz w:w="11906" w:h="16838"/>
      <w:pgMar w:top="1304" w:right="849" w:bottom="851" w:left="851" w:header="851" w:footer="992" w:gutter="0"/>
      <w:cols w:space="720"/>
      <w:docGrid w:type="linesAndChars" w:linePitch="37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B3E36" w14:textId="77777777" w:rsidR="004D1DFC" w:rsidRDefault="004D1DFC" w:rsidP="004D1DFC">
      <w:r>
        <w:separator/>
      </w:r>
    </w:p>
  </w:endnote>
  <w:endnote w:type="continuationSeparator" w:id="0">
    <w:p w14:paraId="69C36375" w14:textId="77777777" w:rsidR="004D1DFC" w:rsidRDefault="004D1DFC" w:rsidP="004D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47F44" w14:textId="77777777" w:rsidR="004D1DFC" w:rsidRDefault="004D1DFC" w:rsidP="004D1DFC">
      <w:r>
        <w:separator/>
      </w:r>
    </w:p>
  </w:footnote>
  <w:footnote w:type="continuationSeparator" w:id="0">
    <w:p w14:paraId="06BE7484" w14:textId="77777777" w:rsidR="004D1DFC" w:rsidRDefault="004D1DFC" w:rsidP="004D1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14"/>
    <w:rsid w:val="000514DB"/>
    <w:rsid w:val="000C327F"/>
    <w:rsid w:val="0018198E"/>
    <w:rsid w:val="001C12FF"/>
    <w:rsid w:val="001D76A1"/>
    <w:rsid w:val="00291AFD"/>
    <w:rsid w:val="002E72C4"/>
    <w:rsid w:val="00302C17"/>
    <w:rsid w:val="004B0651"/>
    <w:rsid w:val="004C5423"/>
    <w:rsid w:val="004D1DFC"/>
    <w:rsid w:val="00533EC8"/>
    <w:rsid w:val="00556222"/>
    <w:rsid w:val="00586AB7"/>
    <w:rsid w:val="00622E06"/>
    <w:rsid w:val="006700A3"/>
    <w:rsid w:val="00671205"/>
    <w:rsid w:val="006A0E14"/>
    <w:rsid w:val="007D0933"/>
    <w:rsid w:val="007D1CCE"/>
    <w:rsid w:val="008042EF"/>
    <w:rsid w:val="00805A61"/>
    <w:rsid w:val="0081486A"/>
    <w:rsid w:val="00874049"/>
    <w:rsid w:val="008C1C3A"/>
    <w:rsid w:val="00953400"/>
    <w:rsid w:val="00974A53"/>
    <w:rsid w:val="009A5025"/>
    <w:rsid w:val="009D0F4F"/>
    <w:rsid w:val="009F6D27"/>
    <w:rsid w:val="00A24B48"/>
    <w:rsid w:val="00A6097E"/>
    <w:rsid w:val="00A93370"/>
    <w:rsid w:val="00B46CE1"/>
    <w:rsid w:val="00B860F6"/>
    <w:rsid w:val="00BE77D1"/>
    <w:rsid w:val="00C312B3"/>
    <w:rsid w:val="00C54A29"/>
    <w:rsid w:val="00DE45BA"/>
    <w:rsid w:val="00FD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EA4680"/>
  <w15:chartTrackingRefBased/>
  <w15:docId w15:val="{118F5D6C-F69A-472F-84CA-C3199795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F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DFC"/>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4D1DFC"/>
  </w:style>
  <w:style w:type="paragraph" w:styleId="a5">
    <w:name w:val="footer"/>
    <w:basedOn w:val="a"/>
    <w:link w:val="a6"/>
    <w:unhideWhenUsed/>
    <w:rsid w:val="004D1DFC"/>
    <w:pPr>
      <w:tabs>
        <w:tab w:val="center" w:pos="4252"/>
        <w:tab w:val="right" w:pos="8504"/>
      </w:tabs>
      <w:snapToGrid w:val="0"/>
    </w:pPr>
    <w:rPr>
      <w:rFonts w:cstheme="minorBidi"/>
      <w:szCs w:val="22"/>
    </w:rPr>
  </w:style>
  <w:style w:type="character" w:customStyle="1" w:styleId="a6">
    <w:name w:val="フッター (文字)"/>
    <w:basedOn w:val="a0"/>
    <w:link w:val="a5"/>
    <w:rsid w:val="004D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kndp</cp:lastModifiedBy>
  <cp:revision>27</cp:revision>
  <dcterms:created xsi:type="dcterms:W3CDTF">2022-09-16T06:42:00Z</dcterms:created>
  <dcterms:modified xsi:type="dcterms:W3CDTF">2023-09-25T04:30:00Z</dcterms:modified>
</cp:coreProperties>
</file>