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67" w:rsidRDefault="00F05B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様式第１号（第３条関係）</w:t>
      </w:r>
    </w:p>
    <w:p w:rsidR="00F05BF5" w:rsidRDefault="00F05BF5" w:rsidP="001B5B21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F05BF5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Default="00F05BF5" w:rsidP="00F05BF5">
      <w:pPr>
        <w:ind w:rightChars="100" w:righ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（あて先）金沢市長</w:t>
      </w:r>
    </w:p>
    <w:p w:rsidR="00D92E25" w:rsidRDefault="00D92E25" w:rsidP="00F05BF5">
      <w:pPr>
        <w:ind w:rightChars="100" w:righ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D92E25" w:rsidRPr="0093399B" w:rsidRDefault="00F05BF5" w:rsidP="00BF71B2">
      <w:pPr>
        <w:ind w:rightChars="100" w:right="210" w:firstLineChars="1500" w:firstLine="3300"/>
        <w:jc w:val="left"/>
        <w:rPr>
          <w:rFonts w:ascii="ＭＳ 明朝" w:eastAsia="ＭＳ 明朝" w:hAnsi="ＭＳ 明朝"/>
          <w:sz w:val="22"/>
        </w:rPr>
      </w:pPr>
      <w:r w:rsidRPr="00D92E25">
        <w:rPr>
          <w:rFonts w:ascii="ＭＳ 明朝" w:eastAsia="ＭＳ 明朝" w:hAnsi="ＭＳ 明朝" w:hint="eastAsia"/>
          <w:kern w:val="0"/>
          <w:sz w:val="22"/>
        </w:rPr>
        <w:t>住所又は</w:t>
      </w:r>
      <w:r w:rsidR="00D92E25" w:rsidRPr="00D92E25">
        <w:rPr>
          <w:rFonts w:ascii="ＭＳ 明朝" w:eastAsia="ＭＳ 明朝" w:hAnsi="ＭＳ 明朝" w:hint="eastAsia"/>
          <w:kern w:val="0"/>
          <w:sz w:val="22"/>
        </w:rPr>
        <w:t>所在地</w:t>
      </w:r>
      <w:r w:rsidR="0093399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01F2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D92E25" w:rsidRDefault="00F05BF5" w:rsidP="00BF71B2">
      <w:pPr>
        <w:ind w:rightChars="100" w:right="210" w:firstLineChars="1250" w:firstLine="3300"/>
        <w:jc w:val="left"/>
        <w:rPr>
          <w:rFonts w:ascii="ＭＳ 明朝" w:eastAsia="ＭＳ 明朝" w:hAnsi="ＭＳ 明朝"/>
          <w:sz w:val="22"/>
        </w:rPr>
      </w:pPr>
      <w:r w:rsidRPr="00BF71B2">
        <w:rPr>
          <w:rFonts w:ascii="ＭＳ 明朝" w:eastAsia="ＭＳ 明朝" w:hAnsi="ＭＳ 明朝" w:hint="eastAsia"/>
          <w:spacing w:val="22"/>
          <w:kern w:val="0"/>
          <w:sz w:val="22"/>
          <w:fitText w:val="1540" w:id="1679030528"/>
        </w:rPr>
        <w:t>氏名又は名</w:t>
      </w:r>
      <w:r w:rsidRPr="00BF71B2">
        <w:rPr>
          <w:rFonts w:ascii="ＭＳ 明朝" w:eastAsia="ＭＳ 明朝" w:hAnsi="ＭＳ 明朝" w:hint="eastAsia"/>
          <w:kern w:val="0"/>
          <w:sz w:val="22"/>
          <w:fitText w:val="1540" w:id="1679030528"/>
        </w:rPr>
        <w:t>称</w:t>
      </w:r>
      <w:r w:rsidR="0093399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801F2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:rsidR="00F05BF5" w:rsidRDefault="00F05BF5" w:rsidP="00BF71B2">
      <w:pPr>
        <w:ind w:rightChars="100" w:right="210"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及び代表者氏名</w:t>
      </w:r>
      <w:r w:rsidR="00BF71B2">
        <w:rPr>
          <w:rFonts w:ascii="ＭＳ 明朝" w:eastAsia="ＭＳ 明朝" w:hAnsi="ＭＳ 明朝" w:hint="eastAsia"/>
          <w:sz w:val="22"/>
        </w:rPr>
        <w:t xml:space="preserve">　　</w:t>
      </w:r>
    </w:p>
    <w:p w:rsidR="00F05BF5" w:rsidRPr="006F2BE0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D92E25" w:rsidRDefault="00D92E2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Pr="00BA1AB6" w:rsidRDefault="00F05BF5" w:rsidP="00F05BF5">
      <w:pPr>
        <w:ind w:rightChars="100" w:right="210"/>
        <w:jc w:val="center"/>
        <w:rPr>
          <w:rFonts w:ascii="ＭＳ 明朝" w:eastAsia="ＭＳ 明朝" w:hAnsi="ＭＳ 明朝"/>
          <w:sz w:val="22"/>
        </w:rPr>
      </w:pPr>
      <w:r w:rsidRPr="00A92251">
        <w:rPr>
          <w:rFonts w:ascii="ＭＳ 明朝" w:eastAsia="ＭＳ 明朝" w:hAnsi="ＭＳ 明朝" w:hint="eastAsia"/>
          <w:kern w:val="0"/>
          <w:sz w:val="22"/>
        </w:rPr>
        <w:t>補助金交付申請書</w:t>
      </w:r>
    </w:p>
    <w:p w:rsidR="00F05BF5" w:rsidRDefault="00F05BF5" w:rsidP="00F05BF5">
      <w:pPr>
        <w:ind w:rightChars="100" w:right="210"/>
        <w:jc w:val="center"/>
        <w:rPr>
          <w:rFonts w:ascii="ＭＳ 明朝" w:eastAsia="ＭＳ 明朝" w:hAnsi="ＭＳ 明朝"/>
          <w:sz w:val="22"/>
        </w:rPr>
      </w:pPr>
    </w:p>
    <w:p w:rsidR="00F05BF5" w:rsidRDefault="00F05BF5" w:rsidP="00F05BF5">
      <w:pPr>
        <w:ind w:rightChars="100" w:righ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金沢市補助金交付事務取扱規則第３条の規定により、次のとおり申請します。</w:t>
      </w:r>
    </w:p>
    <w:p w:rsidR="00D92E25" w:rsidRDefault="00D92E2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16"/>
      </w:tblGrid>
      <w:tr w:rsidR="00B95FA3" w:rsidTr="00B95FA3">
        <w:tc>
          <w:tcPr>
            <w:tcW w:w="3544" w:type="dxa"/>
          </w:tcPr>
          <w:p w:rsidR="00B95FA3" w:rsidRDefault="00B95FA3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補助年度</w:t>
            </w:r>
          </w:p>
        </w:tc>
        <w:tc>
          <w:tcPr>
            <w:tcW w:w="5516" w:type="dxa"/>
          </w:tcPr>
          <w:p w:rsidR="00B95FA3" w:rsidRDefault="002D7055" w:rsidP="002D7055">
            <w:pPr>
              <w:spacing w:line="360" w:lineRule="auto"/>
              <w:ind w:rightChars="100" w:right="210" w:firstLineChars="600" w:firstLine="13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補助事業名</w:t>
            </w:r>
          </w:p>
        </w:tc>
        <w:tc>
          <w:tcPr>
            <w:tcW w:w="5516" w:type="dxa"/>
          </w:tcPr>
          <w:p w:rsidR="00D92E25" w:rsidRDefault="007859D0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 w:rsidRPr="007859D0">
              <w:rPr>
                <w:rFonts w:ascii="ＭＳ 明朝" w:eastAsia="ＭＳ 明朝" w:hAnsi="ＭＳ 明朝" w:hint="eastAsia"/>
                <w:sz w:val="22"/>
              </w:rPr>
              <w:t>届出避難所防災備蓄品整備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補助金申請額</w:t>
            </w:r>
          </w:p>
        </w:tc>
        <w:tc>
          <w:tcPr>
            <w:tcW w:w="5516" w:type="dxa"/>
          </w:tcPr>
          <w:p w:rsidR="00D92E25" w:rsidRDefault="00843506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補助事業の目的</w:t>
            </w:r>
          </w:p>
        </w:tc>
        <w:tc>
          <w:tcPr>
            <w:tcW w:w="5516" w:type="dxa"/>
          </w:tcPr>
          <w:p w:rsidR="00D92E25" w:rsidRDefault="00B95FA3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防災対応力の強化</w:t>
            </w:r>
          </w:p>
        </w:tc>
      </w:tr>
      <w:tr w:rsidR="00D92E25" w:rsidTr="00BA1AB6">
        <w:tc>
          <w:tcPr>
            <w:tcW w:w="9060" w:type="dxa"/>
            <w:gridSpan w:val="2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　補助事業の内容及び経費の配分（別紙１のとおり）</w:t>
            </w:r>
          </w:p>
        </w:tc>
      </w:tr>
      <w:tr w:rsidR="00D92E25" w:rsidTr="00B95FA3">
        <w:tc>
          <w:tcPr>
            <w:tcW w:w="3544" w:type="dxa"/>
          </w:tcPr>
          <w:p w:rsidR="00D92E25" w:rsidRDefault="00D92E2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　補助事業実施時期</w:t>
            </w:r>
          </w:p>
        </w:tc>
        <w:tc>
          <w:tcPr>
            <w:tcW w:w="5516" w:type="dxa"/>
          </w:tcPr>
          <w:p w:rsidR="00D92E25" w:rsidRDefault="00F76D8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着手予定　　　　</w:t>
            </w:r>
            <w:r w:rsidR="0031540E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年　 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D92E25" w:rsidRDefault="00F76D85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完了予定　　　　</w:t>
            </w:r>
            <w:r w:rsidR="0031540E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1B5B21">
              <w:rPr>
                <w:rFonts w:ascii="ＭＳ 明朝" w:eastAsia="ＭＳ 明朝" w:hAnsi="ＭＳ 明朝" w:hint="eastAsia"/>
                <w:sz w:val="22"/>
              </w:rPr>
              <w:t xml:space="preserve">年　 月　 </w:t>
            </w:r>
            <w:r w:rsidR="00D92E2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5168" w:rsidTr="00001B1E">
        <w:tc>
          <w:tcPr>
            <w:tcW w:w="9060" w:type="dxa"/>
            <w:gridSpan w:val="2"/>
          </w:tcPr>
          <w:p w:rsidR="00B55168" w:rsidRDefault="00B55168" w:rsidP="00D92E2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　補助事業の効果（別紙２のとおり）</w:t>
            </w:r>
          </w:p>
        </w:tc>
      </w:tr>
      <w:tr w:rsidR="00B95FA3" w:rsidTr="00B95FA3">
        <w:trPr>
          <w:trHeight w:val="1505"/>
        </w:trPr>
        <w:tc>
          <w:tcPr>
            <w:tcW w:w="9060" w:type="dxa"/>
            <w:gridSpan w:val="2"/>
          </w:tcPr>
          <w:p w:rsidR="00B95FA3" w:rsidRDefault="00B95FA3" w:rsidP="00B95FA3">
            <w:pPr>
              <w:spacing w:line="360" w:lineRule="auto"/>
              <w:ind w:rightChars="100" w:right="210"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　　　（１）収支予算書（別紙３</w:t>
            </w:r>
            <w:r w:rsidR="0092427C">
              <w:rPr>
                <w:rFonts w:ascii="ＭＳ 明朝" w:eastAsia="ＭＳ 明朝" w:hAnsi="ＭＳ 明朝" w:hint="eastAsia"/>
                <w:sz w:val="22"/>
              </w:rPr>
              <w:t>のとおり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235DB1" w:rsidRDefault="00B95FA3" w:rsidP="007859D0">
            <w:pPr>
              <w:spacing w:line="360" w:lineRule="auto"/>
              <w:ind w:rightChars="100" w:right="210" w:firstLineChars="200" w:firstLine="440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（２）見積書</w:t>
            </w:r>
            <w:r w:rsidR="00235DB1">
              <w:rPr>
                <w:rFonts w:ascii="ＭＳ 明朝" w:eastAsia="ＭＳ 明朝" w:hAnsi="ＭＳ 明朝" w:hint="eastAsia"/>
                <w:sz w:val="22"/>
              </w:rPr>
              <w:t>（写し）</w:t>
            </w:r>
          </w:p>
        </w:tc>
      </w:tr>
    </w:tbl>
    <w:p w:rsidR="00F05BF5" w:rsidRDefault="00F05BF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F05BF5" w:rsidRPr="00F05BF5" w:rsidRDefault="00F05BF5" w:rsidP="00D92E25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E55AC0" w:rsidRDefault="00E55AC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D92E25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１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643BB9">
        <w:rPr>
          <w:rFonts w:ascii="ＭＳ 明朝" w:eastAsia="ＭＳ 明朝" w:hAnsi="ＭＳ 明朝" w:hint="eastAsia"/>
          <w:spacing w:val="183"/>
          <w:kern w:val="0"/>
          <w:sz w:val="44"/>
          <w:szCs w:val="44"/>
          <w:fitText w:val="5280" w:id="1806468096"/>
        </w:rPr>
        <w:t>補助事業の内</w:t>
      </w:r>
      <w:r w:rsidRPr="00643BB9">
        <w:rPr>
          <w:rFonts w:ascii="ＭＳ 明朝" w:eastAsia="ＭＳ 明朝" w:hAnsi="ＭＳ 明朝" w:hint="eastAsia"/>
          <w:spacing w:val="2"/>
          <w:kern w:val="0"/>
          <w:sz w:val="44"/>
          <w:szCs w:val="44"/>
          <w:fitText w:val="5280" w:id="1806468096"/>
        </w:rPr>
        <w:t>容</w:t>
      </w:r>
    </w:p>
    <w:p w:rsidR="00E55AC0" w:rsidRP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AC0" w:rsidRPr="001C52A5" w:rsidTr="00E55AC0">
        <w:tc>
          <w:tcPr>
            <w:tcW w:w="9060" w:type="dxa"/>
          </w:tcPr>
          <w:p w:rsidR="00E55AC0" w:rsidRPr="001C52A5" w:rsidRDefault="000053BC" w:rsidP="007859D0">
            <w:pPr>
              <w:spacing w:line="360" w:lineRule="auto"/>
              <w:ind w:rightChars="11" w:right="23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地震等の大規模災害が発生した場合に、地域の自主防災組織が</w:t>
            </w:r>
            <w:r w:rsidR="007859D0" w:rsidRPr="007859D0">
              <w:rPr>
                <w:rFonts w:ascii="ＭＳ 明朝" w:eastAsia="ＭＳ 明朝" w:hAnsi="ＭＳ 明朝" w:hint="eastAsia"/>
                <w:sz w:val="24"/>
                <w:szCs w:val="24"/>
              </w:rPr>
              <w:t>届出避難所の運</w:t>
            </w:r>
          </w:p>
        </w:tc>
      </w:tr>
      <w:tr w:rsidR="00E55AC0" w:rsidTr="00E55AC0">
        <w:tc>
          <w:tcPr>
            <w:tcW w:w="9060" w:type="dxa"/>
          </w:tcPr>
          <w:p w:rsidR="00E55AC0" w:rsidRPr="001C52A5" w:rsidRDefault="007859D0" w:rsidP="007859D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859D0">
              <w:rPr>
                <w:rFonts w:ascii="ＭＳ 明朝" w:eastAsia="ＭＳ 明朝" w:hAnsi="ＭＳ 明朝" w:hint="eastAsia"/>
                <w:sz w:val="24"/>
                <w:szCs w:val="24"/>
              </w:rPr>
              <w:t>営を</w:t>
            </w:r>
            <w:r w:rsidRPr="007859D0">
              <w:rPr>
                <w:rFonts w:ascii="ＭＳ 明朝" w:eastAsia="ＭＳ 明朝" w:hAnsi="ＭＳ 明朝" w:hint="eastAsia"/>
                <w:sz w:val="24"/>
                <w:szCs w:val="24"/>
              </w:rPr>
              <w:t>行うために必要な防災備蓄品</w:t>
            </w:r>
            <w:r w:rsidR="000053BC"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を整備し、地域住民の防災対応力の</w:t>
            </w:r>
            <w:r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強化を図る</w:t>
            </w:r>
          </w:p>
        </w:tc>
      </w:tr>
      <w:tr w:rsidR="00E55AC0" w:rsidTr="00E55AC0">
        <w:tc>
          <w:tcPr>
            <w:tcW w:w="9060" w:type="dxa"/>
          </w:tcPr>
          <w:p w:rsidR="00E55AC0" w:rsidRPr="001C52A5" w:rsidRDefault="007859D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もの</w:t>
            </w:r>
            <w:r w:rsidR="000053BC"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rPr>
          <w:trHeight w:val="413"/>
        </w:trPr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rPr>
          <w:trHeight w:val="405"/>
        </w:trPr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rPr>
          <w:trHeight w:val="157"/>
        </w:trPr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5AC0" w:rsidRDefault="00E55AC0" w:rsidP="00E55AC0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E55AC0" w:rsidRDefault="00E55AC0" w:rsidP="00E55AC0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E55AC0" w:rsidRDefault="00E55AC0" w:rsidP="00E55AC0">
      <w:pPr>
        <w:spacing w:line="360" w:lineRule="auto"/>
        <w:ind w:rightChars="100" w:right="210"/>
        <w:jc w:val="left"/>
        <w:rPr>
          <w:rFonts w:ascii="ＭＳ 明朝" w:eastAsia="ＭＳ 明朝" w:hAnsi="ＭＳ 明朝"/>
          <w:sz w:val="22"/>
        </w:rPr>
      </w:pP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385"/>
          <w:kern w:val="0"/>
          <w:sz w:val="44"/>
          <w:szCs w:val="44"/>
          <w:fitText w:val="5280" w:id="1806468608"/>
        </w:rPr>
        <w:t>経費の配</w:t>
      </w:r>
      <w:r w:rsidRPr="00AB7E92">
        <w:rPr>
          <w:rFonts w:ascii="ＭＳ 明朝" w:eastAsia="ＭＳ 明朝" w:hAnsi="ＭＳ 明朝" w:hint="eastAsia"/>
          <w:kern w:val="0"/>
          <w:sz w:val="44"/>
          <w:szCs w:val="44"/>
          <w:fitText w:val="5280" w:id="1806468608"/>
        </w:rPr>
        <w:t>分</w:t>
      </w:r>
    </w:p>
    <w:p w:rsidR="00E55AC0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55AC0" w:rsidTr="00E55AC0">
        <w:trPr>
          <w:trHeight w:val="484"/>
        </w:trPr>
        <w:tc>
          <w:tcPr>
            <w:tcW w:w="2265" w:type="dxa"/>
            <w:vMerge w:val="restart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265" w:type="dxa"/>
            <w:vMerge w:val="restart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4530" w:type="dxa"/>
            <w:gridSpan w:val="2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財源内訳</w:t>
            </w:r>
          </w:p>
        </w:tc>
      </w:tr>
      <w:tr w:rsidR="00E55AC0" w:rsidTr="00E55AC0">
        <w:trPr>
          <w:trHeight w:val="495"/>
        </w:trPr>
        <w:tc>
          <w:tcPr>
            <w:tcW w:w="2265" w:type="dxa"/>
            <w:vMerge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Merge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市補助</w:t>
            </w:r>
          </w:p>
        </w:tc>
        <w:tc>
          <w:tcPr>
            <w:tcW w:w="2265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</w:tr>
      <w:tr w:rsidR="00E55AC0" w:rsidTr="00E55AC0">
        <w:tc>
          <w:tcPr>
            <w:tcW w:w="2265" w:type="dxa"/>
            <w:vAlign w:val="center"/>
          </w:tcPr>
          <w:p w:rsidR="00E55AC0" w:rsidRPr="001C52A5" w:rsidRDefault="00F545BA" w:rsidP="000053BC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859D0">
              <w:rPr>
                <w:rFonts w:ascii="ＭＳ 明朝" w:eastAsia="ＭＳ 明朝" w:hAnsi="ＭＳ 明朝" w:hint="eastAsia"/>
                <w:sz w:val="24"/>
                <w:szCs w:val="24"/>
              </w:rPr>
              <w:t>防災備蓄品</w:t>
            </w:r>
            <w:r w:rsidR="000053BC"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一式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E9347E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55AC0" w:rsidTr="00E55AC0">
        <w:tc>
          <w:tcPr>
            <w:tcW w:w="2265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2265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E55AC0" w:rsidRPr="00AB7E92" w:rsidRDefault="00E55AC0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2265" w:type="dxa"/>
            <w:vAlign w:val="center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  <w:vAlign w:val="center"/>
          </w:tcPr>
          <w:p w:rsidR="00E55AC0" w:rsidRPr="00AB7E92" w:rsidRDefault="00CB58D5" w:rsidP="002D705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E55AC0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</w:p>
    <w:p w:rsidR="00E55AC0" w:rsidRPr="00AB7E92" w:rsidRDefault="00E55AC0" w:rsidP="00E55AC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２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183"/>
          <w:kern w:val="0"/>
          <w:sz w:val="44"/>
          <w:szCs w:val="44"/>
          <w:fitText w:val="5280" w:id="1806469376"/>
        </w:rPr>
        <w:t>補助事業の効</w:t>
      </w:r>
      <w:r w:rsidRPr="00AB7E92">
        <w:rPr>
          <w:rFonts w:ascii="ＭＳ 明朝" w:eastAsia="ＭＳ 明朝" w:hAnsi="ＭＳ 明朝" w:hint="eastAsia"/>
          <w:spacing w:val="2"/>
          <w:kern w:val="0"/>
          <w:sz w:val="44"/>
          <w:szCs w:val="44"/>
          <w:fitText w:val="5280" w:id="1806469376"/>
        </w:rPr>
        <w:t>果</w:t>
      </w:r>
    </w:p>
    <w:p w:rsidR="00E55AC0" w:rsidRP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AC0" w:rsidRPr="00F545BA" w:rsidTr="00E55AC0">
        <w:tc>
          <w:tcPr>
            <w:tcW w:w="9060" w:type="dxa"/>
          </w:tcPr>
          <w:p w:rsidR="00E55AC0" w:rsidRPr="001C52A5" w:rsidRDefault="00F545BA" w:rsidP="001C52A5">
            <w:pPr>
              <w:spacing w:line="360" w:lineRule="auto"/>
              <w:ind w:rightChars="100" w:right="210" w:firstLineChars="100" w:firstLine="26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45BA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  <w:fitText w:val="8400" w:id="1954251010"/>
              </w:rPr>
              <w:t>届出避難所の運営を行うために必要な防災備蓄品の整備</w:t>
            </w:r>
            <w:r w:rsidR="000053BC" w:rsidRPr="00F545BA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  <w:fitText w:val="8400" w:id="1954251010"/>
              </w:rPr>
              <w:t>を通して、自</w:t>
            </w:r>
            <w:r w:rsidR="000053BC" w:rsidRPr="00F545BA">
              <w:rPr>
                <w:rFonts w:ascii="ＭＳ 明朝" w:eastAsia="ＭＳ 明朝" w:hAnsi="ＭＳ 明朝" w:hint="eastAsia"/>
                <w:spacing w:val="18"/>
                <w:kern w:val="0"/>
                <w:sz w:val="24"/>
                <w:szCs w:val="24"/>
                <w:fitText w:val="8400" w:id="1954251010"/>
              </w:rPr>
              <w:t>主</w:t>
            </w:r>
          </w:p>
        </w:tc>
      </w:tr>
      <w:tr w:rsidR="00E55AC0" w:rsidTr="00E55AC0">
        <w:tc>
          <w:tcPr>
            <w:tcW w:w="9060" w:type="dxa"/>
          </w:tcPr>
          <w:p w:rsidR="00E55AC0" w:rsidRPr="001C52A5" w:rsidRDefault="001C52A5" w:rsidP="001C52A5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D0984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8640" w:id="1954251009"/>
              </w:rPr>
              <w:t>防災組</w:t>
            </w:r>
            <w:r w:rsidR="000053BC" w:rsidRPr="00CD0984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8640" w:id="1954251009"/>
              </w:rPr>
              <w:t>織の活動や任務分担が十分認識され、地震等の大規模災害が発生し</w:t>
            </w:r>
            <w:r w:rsidR="000053BC" w:rsidRPr="00CD0984">
              <w:rPr>
                <w:rFonts w:ascii="ＭＳ 明朝" w:eastAsia="ＭＳ 明朝" w:hAnsi="ＭＳ 明朝" w:hint="eastAsia"/>
                <w:spacing w:val="8"/>
                <w:kern w:val="0"/>
                <w:sz w:val="24"/>
                <w:szCs w:val="24"/>
                <w:fitText w:val="8640" w:id="1954251009"/>
              </w:rPr>
              <w:t>た</w:t>
            </w:r>
          </w:p>
        </w:tc>
      </w:tr>
      <w:tr w:rsidR="00E55AC0" w:rsidTr="00E55AC0">
        <w:tc>
          <w:tcPr>
            <w:tcW w:w="9060" w:type="dxa"/>
          </w:tcPr>
          <w:p w:rsidR="00E55AC0" w:rsidRPr="001C52A5" w:rsidRDefault="001C52A5" w:rsidP="000053BC">
            <w:pPr>
              <w:spacing w:line="360" w:lineRule="auto"/>
              <w:ind w:rightChars="100" w:righ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場合、地域住民</w:t>
            </w:r>
            <w:r w:rsidR="000053BC" w:rsidRPr="001C52A5">
              <w:rPr>
                <w:rFonts w:ascii="ＭＳ 明朝" w:eastAsia="ＭＳ 明朝" w:hAnsi="ＭＳ 明朝" w:hint="eastAsia"/>
                <w:sz w:val="24"/>
                <w:szCs w:val="24"/>
              </w:rPr>
              <w:t>による有効な防災活動が可能となる。</w:t>
            </w:r>
          </w:p>
        </w:tc>
      </w:tr>
      <w:tr w:rsidR="00E55AC0" w:rsidTr="00E55AC0">
        <w:tc>
          <w:tcPr>
            <w:tcW w:w="9060" w:type="dxa"/>
          </w:tcPr>
          <w:p w:rsidR="00E55AC0" w:rsidRPr="001C52A5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55AC0" w:rsidTr="00E55AC0">
        <w:tc>
          <w:tcPr>
            <w:tcW w:w="9060" w:type="dxa"/>
          </w:tcPr>
          <w:p w:rsidR="00E55AC0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sz w:val="22"/>
        </w:rPr>
      </w:pPr>
    </w:p>
    <w:p w:rsidR="00E55AC0" w:rsidRDefault="00E55AC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E55AC0" w:rsidRPr="00AB7E92" w:rsidRDefault="00E55AC0" w:rsidP="00E55AC0">
      <w:pPr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AB7E92">
        <w:rPr>
          <w:rFonts w:ascii="ＭＳ 明朝" w:eastAsia="ＭＳ 明朝" w:hAnsi="ＭＳ 明朝" w:hint="eastAsia"/>
          <w:sz w:val="24"/>
          <w:szCs w:val="24"/>
        </w:rPr>
        <w:lastRenderedPageBreak/>
        <w:t>別紙　３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44"/>
          <w:szCs w:val="44"/>
        </w:rPr>
      </w:pPr>
      <w:r w:rsidRPr="00AB7E92">
        <w:rPr>
          <w:rFonts w:ascii="ＭＳ 明朝" w:eastAsia="ＭＳ 明朝" w:hAnsi="ＭＳ 明朝" w:hint="eastAsia"/>
          <w:spacing w:val="385"/>
          <w:kern w:val="0"/>
          <w:sz w:val="44"/>
          <w:szCs w:val="44"/>
          <w:fitText w:val="5280" w:id="1806469888"/>
        </w:rPr>
        <w:t>収支予算</w:t>
      </w:r>
      <w:r w:rsidRPr="00AB7E92">
        <w:rPr>
          <w:rFonts w:ascii="ＭＳ 明朝" w:eastAsia="ＭＳ 明朝" w:hAnsi="ＭＳ 明朝" w:hint="eastAsia"/>
          <w:kern w:val="0"/>
          <w:sz w:val="44"/>
          <w:szCs w:val="44"/>
          <w:fitText w:val="5280" w:id="1806469888"/>
        </w:rPr>
        <w:t>書</w:t>
      </w:r>
    </w:p>
    <w:p w:rsid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55AC0" w:rsidTr="00E30018">
        <w:tc>
          <w:tcPr>
            <w:tcW w:w="4530" w:type="dxa"/>
            <w:gridSpan w:val="2"/>
          </w:tcPr>
          <w:p w:rsidR="00E55AC0" w:rsidRPr="00B62CC3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収　</w:t>
            </w:r>
            <w:r w:rsid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入</w:t>
            </w:r>
          </w:p>
        </w:tc>
        <w:tc>
          <w:tcPr>
            <w:tcW w:w="4530" w:type="dxa"/>
            <w:gridSpan w:val="2"/>
          </w:tcPr>
          <w:p w:rsidR="00E55AC0" w:rsidRPr="00B62CC3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支　</w:t>
            </w:r>
            <w:r w:rsid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62CC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出</w:t>
            </w:r>
          </w:p>
        </w:tc>
      </w:tr>
      <w:tr w:rsidR="00E55AC0" w:rsidTr="00E55AC0"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B62CC3" w:rsidRPr="00AB7E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B62CC3" w:rsidRPr="00AB7E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B62CC3" w:rsidRPr="00AB7E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訳</w:t>
            </w: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B62CC3" w:rsidRPr="00AB7E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</w:tr>
      <w:tr w:rsidR="00E55AC0" w:rsidTr="00E55AC0">
        <w:tc>
          <w:tcPr>
            <w:tcW w:w="2265" w:type="dxa"/>
          </w:tcPr>
          <w:p w:rsidR="00E55AC0" w:rsidRPr="00CB58D5" w:rsidRDefault="001C52A5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市　補　助　金</w:t>
            </w:r>
          </w:p>
        </w:tc>
        <w:tc>
          <w:tcPr>
            <w:tcW w:w="2265" w:type="dxa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55AC0" w:rsidRPr="00CB58D5" w:rsidRDefault="00F545BA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59D0">
              <w:rPr>
                <w:rFonts w:ascii="ＭＳ 明朝" w:eastAsia="ＭＳ 明朝" w:hAnsi="ＭＳ 明朝" w:hint="eastAsia"/>
                <w:sz w:val="24"/>
                <w:szCs w:val="24"/>
              </w:rPr>
              <w:t>防災備蓄品</w:t>
            </w:r>
            <w:bookmarkStart w:id="0" w:name="_GoBack"/>
            <w:bookmarkEnd w:id="0"/>
            <w:r w:rsidR="001C52A5"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整備</w:t>
            </w:r>
          </w:p>
        </w:tc>
        <w:tc>
          <w:tcPr>
            <w:tcW w:w="2265" w:type="dxa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55AC0" w:rsidTr="00E55AC0">
        <w:tc>
          <w:tcPr>
            <w:tcW w:w="2265" w:type="dxa"/>
          </w:tcPr>
          <w:p w:rsidR="00E55AC0" w:rsidRPr="00CB58D5" w:rsidRDefault="001C52A5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Pr="00CB58D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元</w:t>
            </w:r>
            <w:r w:rsidRPr="00CB58D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負</w:t>
            </w:r>
            <w:r w:rsidRPr="00CB58D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  <w:r w:rsidRPr="00CB58D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B58D5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2265" w:type="dxa"/>
          </w:tcPr>
          <w:p w:rsidR="00E55AC0" w:rsidRPr="00AB7E92" w:rsidRDefault="00CB58D5" w:rsidP="00CB58D5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23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80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9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8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6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70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5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70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10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5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9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49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555"/>
        </w:trPr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</w:tcPr>
          <w:p w:rsidR="00E55AC0" w:rsidRPr="00AB7E92" w:rsidRDefault="00E55AC0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5AC0" w:rsidTr="00E55AC0">
        <w:trPr>
          <w:trHeight w:val="600"/>
        </w:trPr>
        <w:tc>
          <w:tcPr>
            <w:tcW w:w="2265" w:type="dxa"/>
          </w:tcPr>
          <w:p w:rsidR="00E55AC0" w:rsidRPr="00AB7E92" w:rsidRDefault="00B62CC3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5" w:type="dxa"/>
          </w:tcPr>
          <w:p w:rsidR="00E55AC0" w:rsidRPr="00AB7E92" w:rsidRDefault="00AB7E92" w:rsidP="00AB7E92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65" w:type="dxa"/>
          </w:tcPr>
          <w:p w:rsidR="00E55AC0" w:rsidRPr="00AB7E92" w:rsidRDefault="00B62CC3" w:rsidP="00E55AC0">
            <w:pPr>
              <w:spacing w:line="360" w:lineRule="auto"/>
              <w:ind w:rightChars="100"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265" w:type="dxa"/>
          </w:tcPr>
          <w:p w:rsidR="00E55AC0" w:rsidRPr="00AB7E92" w:rsidRDefault="00AB7E92" w:rsidP="00AB7E92">
            <w:pPr>
              <w:spacing w:line="360" w:lineRule="auto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B7E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E55AC0" w:rsidRPr="00E55AC0" w:rsidRDefault="00E55AC0" w:rsidP="00E55AC0">
      <w:pPr>
        <w:spacing w:line="360" w:lineRule="auto"/>
        <w:ind w:rightChars="100" w:right="210"/>
        <w:jc w:val="center"/>
        <w:rPr>
          <w:rFonts w:ascii="ＭＳ 明朝" w:eastAsia="ＭＳ 明朝" w:hAnsi="ＭＳ 明朝"/>
          <w:sz w:val="22"/>
        </w:rPr>
      </w:pPr>
    </w:p>
    <w:sectPr w:rsidR="00E55AC0" w:rsidRPr="00E55AC0" w:rsidSect="00F05BF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C2" w:rsidRDefault="00F233C2" w:rsidP="00843506">
      <w:r>
        <w:separator/>
      </w:r>
    </w:p>
  </w:endnote>
  <w:endnote w:type="continuationSeparator" w:id="0">
    <w:p w:rsidR="00F233C2" w:rsidRDefault="00F233C2" w:rsidP="008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C2" w:rsidRDefault="00F233C2" w:rsidP="00843506">
      <w:r>
        <w:separator/>
      </w:r>
    </w:p>
  </w:footnote>
  <w:footnote w:type="continuationSeparator" w:id="0">
    <w:p w:rsidR="00F233C2" w:rsidRDefault="00F233C2" w:rsidP="0084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F5"/>
    <w:rsid w:val="000053BC"/>
    <w:rsid w:val="00005574"/>
    <w:rsid w:val="00062015"/>
    <w:rsid w:val="0008614F"/>
    <w:rsid w:val="000A419F"/>
    <w:rsid w:val="001A5AB7"/>
    <w:rsid w:val="001B5B21"/>
    <w:rsid w:val="001C52A5"/>
    <w:rsid w:val="001E1D8E"/>
    <w:rsid w:val="00235DB1"/>
    <w:rsid w:val="00253445"/>
    <w:rsid w:val="0028732A"/>
    <w:rsid w:val="002B7067"/>
    <w:rsid w:val="002D7055"/>
    <w:rsid w:val="0031540E"/>
    <w:rsid w:val="00603479"/>
    <w:rsid w:val="00643BB9"/>
    <w:rsid w:val="0066246B"/>
    <w:rsid w:val="006801F2"/>
    <w:rsid w:val="006F2BE0"/>
    <w:rsid w:val="00711966"/>
    <w:rsid w:val="007859D0"/>
    <w:rsid w:val="00843506"/>
    <w:rsid w:val="0085526F"/>
    <w:rsid w:val="0092427C"/>
    <w:rsid w:val="0093399B"/>
    <w:rsid w:val="00A534A8"/>
    <w:rsid w:val="00A90BD7"/>
    <w:rsid w:val="00A91812"/>
    <w:rsid w:val="00A92251"/>
    <w:rsid w:val="00AB7E92"/>
    <w:rsid w:val="00B508EB"/>
    <w:rsid w:val="00B55168"/>
    <w:rsid w:val="00B62CC3"/>
    <w:rsid w:val="00B95FA3"/>
    <w:rsid w:val="00BA1AB6"/>
    <w:rsid w:val="00BB3ED2"/>
    <w:rsid w:val="00BF71B2"/>
    <w:rsid w:val="00C65617"/>
    <w:rsid w:val="00CB58D5"/>
    <w:rsid w:val="00CD0984"/>
    <w:rsid w:val="00D92E25"/>
    <w:rsid w:val="00E55AC0"/>
    <w:rsid w:val="00E9347E"/>
    <w:rsid w:val="00F05BF5"/>
    <w:rsid w:val="00F233C2"/>
    <w:rsid w:val="00F545BA"/>
    <w:rsid w:val="00F76D85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2542E"/>
  <w15:chartTrackingRefBased/>
  <w15:docId w15:val="{8E481FBD-37F4-4F57-8A9E-C96A58E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506"/>
  </w:style>
  <w:style w:type="paragraph" w:styleId="a6">
    <w:name w:val="footer"/>
    <w:basedOn w:val="a"/>
    <w:link w:val="a7"/>
    <w:uiPriority w:val="99"/>
    <w:unhideWhenUsed/>
    <w:rsid w:val="0084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506"/>
  </w:style>
  <w:style w:type="paragraph" w:styleId="a8">
    <w:name w:val="Balloon Text"/>
    <w:basedOn w:val="a"/>
    <w:link w:val="a9"/>
    <w:uiPriority w:val="99"/>
    <w:semiHidden/>
    <w:unhideWhenUsed/>
    <w:rsid w:val="003154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4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kndp</cp:lastModifiedBy>
  <cp:revision>28</cp:revision>
  <cp:lastPrinted>2024-06-17T04:25:00Z</cp:lastPrinted>
  <dcterms:created xsi:type="dcterms:W3CDTF">2018-04-24T05:21:00Z</dcterms:created>
  <dcterms:modified xsi:type="dcterms:W3CDTF">2026-06-24T11:06:00Z</dcterms:modified>
</cp:coreProperties>
</file>